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57295F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0" w:type="auto"/>
        <w:tblInd w:w="-641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8"/>
        <w:gridCol w:w="6352"/>
      </w:tblGrid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341CF7" w:rsidP="009B1C11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bookmarkStart w:id="0" w:name="_GoBack"/>
            <w:r>
              <w:rPr>
                <w:lang w:val="ru-RU"/>
              </w:rPr>
              <w:t>3</w:t>
            </w:r>
            <w:r w:rsidR="009B1C11">
              <w:rPr>
                <w:lang w:val="ru-RU"/>
              </w:rPr>
              <w:t>8</w:t>
            </w:r>
            <w:r w:rsidR="00F55215">
              <w:rPr>
                <w:lang w:val="ru-RU"/>
              </w:rPr>
              <w:t>.</w:t>
            </w:r>
            <w:r w:rsidR="009B1C11">
              <w:rPr>
                <w:lang w:val="ru-RU"/>
              </w:rPr>
              <w:t>851</w:t>
            </w:r>
            <w:r w:rsidR="00F55215">
              <w:rPr>
                <w:lang w:val="ru-RU"/>
              </w:rPr>
              <w:t xml:space="preserve"> «</w:t>
            </w:r>
            <w:proofErr w:type="spellStart"/>
            <w:r w:rsidR="009B1C11">
              <w:rPr>
                <w:lang w:val="ru-RU"/>
              </w:rPr>
              <w:t>Л</w:t>
            </w:r>
            <w:r w:rsidR="009B1C11" w:rsidRPr="009B1C11">
              <w:rPr>
                <w:lang w:val="ru-RU"/>
              </w:rPr>
              <w:t>игирование</w:t>
            </w:r>
            <w:proofErr w:type="spellEnd"/>
            <w:r w:rsidR="009B1C11" w:rsidRPr="009B1C11">
              <w:rPr>
                <w:lang w:val="ru-RU"/>
              </w:rPr>
              <w:t xml:space="preserve"> открытого артериального протока</w:t>
            </w:r>
            <w:r w:rsidR="00F55215">
              <w:rPr>
                <w:lang w:val="ru-RU"/>
              </w:rPr>
              <w:t>»</w:t>
            </w:r>
            <w:bookmarkEnd w:id="0"/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3CD" w:rsidRPr="001735CF" w:rsidRDefault="00341CF7" w:rsidP="0057295F">
            <w:pPr>
              <w:pStyle w:val="ac"/>
              <w:shd w:val="clear" w:color="auto" w:fill="FFFFFF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Q</w:t>
            </w:r>
            <w:r w:rsidRPr="00341CF7">
              <w:t>25.</w:t>
            </w:r>
            <w:r w:rsidR="009B1C11">
              <w:t>0</w:t>
            </w:r>
            <w:r w:rsidRPr="00341CF7">
              <w:t xml:space="preserve"> </w:t>
            </w:r>
            <w:r w:rsidR="009B1C11" w:rsidRPr="009B1C11">
              <w:t>Врожденный открытый артериальный проток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1735CF" w:rsidRDefault="00624722" w:rsidP="0057295F">
            <w:pPr>
              <w:pStyle w:val="a0"/>
              <w:spacing w:after="0" w:line="240" w:lineRule="auto"/>
              <w:ind w:left="20"/>
              <w:jc w:val="center"/>
              <w:rPr>
                <w:lang w:val="ru-RU"/>
              </w:rPr>
            </w:pPr>
            <w:r w:rsidRPr="001735CF">
              <w:rPr>
                <w:color w:val="000000"/>
                <w:lang w:val="ru-RU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4313CD" w:rsidRDefault="009423C2" w:rsidP="009423C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423C2">
              <w:rPr>
                <w:rFonts w:ascii="Times New Roman" w:hAnsi="Times New Roman" w:cs="Times New Roman"/>
                <w:sz w:val="24"/>
                <w:szCs w:val="24"/>
              </w:rPr>
              <w:t>Лигирование</w:t>
            </w:r>
            <w:proofErr w:type="spellEnd"/>
            <w:r w:rsidRPr="009423C2"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артериального протока</w:t>
            </w:r>
            <w:r w:rsidR="00341CF7" w:rsidRPr="009423C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341CF7" w:rsidRPr="009423C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— общее название хирургических операций, направленных</w:t>
            </w:r>
            <w:r w:rsidR="00341CF7" w:rsidRPr="00431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на устранение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тока крови по артериальному протоку, который не закрылся в первые часы жизни новорожденного</w:t>
            </w:r>
            <w:r w:rsidR="00341CF7" w:rsidRPr="004313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ind w:left="23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3C2" w:rsidRPr="009423C2" w:rsidRDefault="009423C2" w:rsidP="009423C2">
            <w:pPr>
              <w:pStyle w:val="a0"/>
              <w:spacing w:after="0" w:line="240" w:lineRule="auto"/>
              <w:jc w:val="center"/>
              <w:rPr>
                <w:rFonts w:cs="Times New Roman"/>
                <w:color w:val="000000"/>
                <w:shd w:val="clear" w:color="auto" w:fill="FFFFFF"/>
                <w:lang w:val="ru-RU"/>
              </w:rPr>
            </w:pPr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П</w:t>
            </w:r>
            <w:r w:rsidR="009B1C11"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ересечение протока с </w:t>
            </w:r>
            <w:proofErr w:type="spellStart"/>
            <w:r w:rsidR="009B1C11"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ушиванием</w:t>
            </w:r>
            <w:proofErr w:type="spellEnd"/>
            <w:r w:rsidR="009B1C11"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легочного и аортального концов</w:t>
            </w:r>
          </w:p>
          <w:p w:rsidR="001735CF" w:rsidRPr="009423C2" w:rsidRDefault="009B1C11" w:rsidP="009423C2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="009423C2"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К</w:t>
            </w:r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атетерная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окклюзия (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эмболизация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) </w:t>
            </w:r>
            <w:r w:rsidR="009423C2" w:rsidRPr="009423C2">
              <w:rPr>
                <w:rFonts w:cs="Times New Roman"/>
                <w:lang w:val="ru-RU"/>
              </w:rPr>
              <w:t>открытого артериального протока</w:t>
            </w:r>
          </w:p>
          <w:p w:rsidR="009423C2" w:rsidRPr="009B1C11" w:rsidRDefault="009423C2" w:rsidP="009423C2">
            <w:pPr>
              <w:pStyle w:val="a0"/>
              <w:spacing w:after="0" w:line="240" w:lineRule="auto"/>
              <w:jc w:val="center"/>
              <w:rPr>
                <w:rFonts w:cs="Times New Roman"/>
                <w:color w:val="000000" w:themeColor="text1"/>
                <w:lang w:val="ru-RU"/>
              </w:rPr>
            </w:pPr>
            <w:r w:rsidRPr="009423C2">
              <w:rPr>
                <w:rFonts w:cs="Times New Roman"/>
                <w:lang w:val="ru-RU"/>
              </w:rPr>
              <w:t>Медикаментозное лечение</w:t>
            </w:r>
          </w:p>
        </w:tc>
      </w:tr>
      <w:tr w:rsidR="001E48F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5148AC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5148AC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96266B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873E06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2140A7" w:rsidP="00522380">
            <w:pPr>
              <w:pStyle w:val="a0"/>
              <w:tabs>
                <w:tab w:val="center" w:pos="3068"/>
                <w:tab w:val="left" w:pos="5010"/>
              </w:tabs>
              <w:spacing w:after="0" w:line="240" w:lineRule="auto"/>
              <w:rPr>
                <w:b/>
              </w:rPr>
            </w:pPr>
            <w:r>
              <w:rPr>
                <w:b/>
                <w:lang w:val="ru-RU"/>
              </w:rPr>
              <w:tab/>
            </w:r>
            <w:r w:rsidR="00522380">
              <w:rPr>
                <w:b/>
                <w:lang w:val="ru-RU"/>
              </w:rPr>
              <w:t>6</w:t>
            </w:r>
            <w:r>
              <w:rPr>
                <w:b/>
                <w:lang w:val="ru-RU"/>
              </w:rPr>
              <w:tab/>
            </w:r>
          </w:p>
        </w:tc>
      </w:tr>
      <w:tr w:rsidR="001E48F0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6013F2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1E48F0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2140A7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2140A7">
              <w:rPr>
                <w:b/>
                <w:lang w:val="ru-RU"/>
              </w:rPr>
              <w:t>1</w:t>
            </w:r>
            <w:r w:rsidR="006013F2">
              <w:rPr>
                <w:b/>
                <w:lang w:val="ru-RU"/>
              </w:rPr>
              <w:t>9</w:t>
            </w:r>
          </w:p>
        </w:tc>
      </w:tr>
      <w:tr w:rsidR="001E48F0" w:rsidRPr="00C40FC8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624722" w:rsidP="0057295F">
            <w:pPr>
              <w:pStyle w:val="a0"/>
              <w:spacing w:after="0" w:line="240" w:lineRule="auto"/>
              <w:ind w:left="20"/>
              <w:jc w:val="both"/>
              <w:rPr>
                <w:rFonts w:cs="Times New Roman"/>
              </w:rPr>
            </w:pPr>
            <w:r w:rsidRPr="00C40FC8">
              <w:rPr>
                <w:rFonts w:cs="Times New Roman"/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BC155B" w:rsidP="00522380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C40FC8">
              <w:rPr>
                <w:rFonts w:cs="Times New Roman"/>
                <w:lang w:val="ru-RU"/>
              </w:rPr>
              <w:t>По данной МТ най</w:t>
            </w:r>
            <w:r w:rsidR="00522380">
              <w:rPr>
                <w:rFonts w:cs="Times New Roman"/>
                <w:lang w:val="ru-RU"/>
              </w:rPr>
              <w:t>дены</w:t>
            </w:r>
            <w:r w:rsidRPr="00C40FC8">
              <w:rPr>
                <w:rFonts w:cs="Times New Roman"/>
                <w:lang w:val="ru-RU"/>
              </w:rPr>
              <w:t xml:space="preserve"> </w:t>
            </w:r>
            <w:r w:rsidR="006013F2">
              <w:rPr>
                <w:rFonts w:cs="Times New Roman"/>
                <w:lang w:val="ru-RU"/>
              </w:rPr>
              <w:t>и</w:t>
            </w:r>
            <w:r w:rsidR="00E14A20">
              <w:rPr>
                <w:rFonts w:cs="Times New Roman"/>
                <w:lang w:val="ru-RU"/>
              </w:rPr>
              <w:t xml:space="preserve">сследования, согласно которым медикаментозная терапия является более предпочтительной в лечении недоношенных детей, но при сравнении </w:t>
            </w:r>
            <w:proofErr w:type="spellStart"/>
            <w:r w:rsidR="00E14A20">
              <w:rPr>
                <w:rFonts w:cs="Times New Roman"/>
                <w:lang w:val="ru-RU"/>
              </w:rPr>
              <w:t>лигирования</w:t>
            </w:r>
            <w:proofErr w:type="spellEnd"/>
            <w:r w:rsidR="00E14A20">
              <w:rPr>
                <w:rFonts w:cs="Times New Roman"/>
                <w:lang w:val="ru-RU"/>
              </w:rPr>
              <w:t xml:space="preserve"> открытого артериального протока с </w:t>
            </w:r>
            <w:proofErr w:type="spellStart"/>
            <w:r w:rsidR="00E14A20">
              <w:rPr>
                <w:rFonts w:cs="Times New Roman"/>
                <w:lang w:val="ru-RU"/>
              </w:rPr>
              <w:t>эндоваскулярной</w:t>
            </w:r>
            <w:proofErr w:type="spellEnd"/>
            <w:r w:rsidR="00E14A20">
              <w:rPr>
                <w:rFonts w:cs="Times New Roman"/>
                <w:lang w:val="ru-RU"/>
              </w:rPr>
              <w:t xml:space="preserve"> </w:t>
            </w:r>
            <w:proofErr w:type="spellStart"/>
            <w:r w:rsidR="00E14A20">
              <w:rPr>
                <w:rFonts w:cs="Times New Roman"/>
                <w:lang w:val="ru-RU"/>
              </w:rPr>
              <w:t>эмболизацией</w:t>
            </w:r>
            <w:proofErr w:type="spellEnd"/>
            <w:r w:rsidR="00E14A20">
              <w:rPr>
                <w:rFonts w:cs="Times New Roman"/>
                <w:lang w:val="ru-RU"/>
              </w:rPr>
              <w:t>, преимущества на стороне данной МТ</w:t>
            </w:r>
            <w:r w:rsidRPr="00C40FC8">
              <w:rPr>
                <w:rFonts w:cs="Times New Roman"/>
                <w:lang w:val="ru-RU"/>
              </w:rPr>
              <w:t>.</w:t>
            </w:r>
          </w:p>
        </w:tc>
      </w:tr>
      <w:tr w:rsidR="001E48F0" w:rsidRPr="00C40FC8">
        <w:tc>
          <w:tcPr>
            <w:tcW w:w="310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624722" w:rsidP="0057295F">
            <w:pPr>
              <w:pStyle w:val="a0"/>
              <w:spacing w:after="0" w:line="240" w:lineRule="auto"/>
              <w:ind w:left="20"/>
              <w:jc w:val="both"/>
              <w:rPr>
                <w:rFonts w:cs="Times New Roman"/>
                <w:lang w:val="ru-RU"/>
              </w:rPr>
            </w:pPr>
            <w:r w:rsidRPr="00C40FC8">
              <w:rPr>
                <w:rFonts w:cs="Times New Roman"/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1E48F0" w:rsidP="0057295F">
            <w:pPr>
              <w:pStyle w:val="a0"/>
              <w:spacing w:after="0" w:line="240" w:lineRule="auto"/>
              <w:jc w:val="both"/>
              <w:rPr>
                <w:rFonts w:cs="Times New Roman"/>
                <w:lang w:val="ru-RU"/>
              </w:rPr>
            </w:pPr>
          </w:p>
        </w:tc>
      </w:tr>
    </w:tbl>
    <w:p w:rsidR="001E48F0" w:rsidRPr="00C40FC8" w:rsidRDefault="00624722" w:rsidP="0057295F">
      <w:pPr>
        <w:pStyle w:val="a0"/>
        <w:spacing w:after="0" w:line="240" w:lineRule="auto"/>
        <w:ind w:firstLine="567"/>
        <w:jc w:val="center"/>
        <w:rPr>
          <w:rFonts w:cs="Times New Roman"/>
        </w:rPr>
      </w:pPr>
      <w:proofErr w:type="spellStart"/>
      <w:proofErr w:type="gramStart"/>
      <w:r w:rsidRPr="00C40FC8">
        <w:rPr>
          <w:rFonts w:cs="Times New Roman"/>
          <w:b/>
        </w:rPr>
        <w:t>Таблица</w:t>
      </w:r>
      <w:proofErr w:type="spellEnd"/>
      <w:r w:rsidRPr="00C40FC8">
        <w:rPr>
          <w:rFonts w:cs="Times New Roman"/>
          <w:b/>
        </w:rPr>
        <w:t xml:space="preserve"> №2.</w:t>
      </w:r>
      <w:proofErr w:type="gramEnd"/>
    </w:p>
    <w:p w:rsidR="001E48F0" w:rsidRPr="00C40FC8" w:rsidRDefault="00624722" w:rsidP="0057295F">
      <w:pPr>
        <w:pStyle w:val="a0"/>
        <w:spacing w:after="0" w:line="240" w:lineRule="auto"/>
        <w:ind w:firstLine="567"/>
        <w:jc w:val="center"/>
        <w:rPr>
          <w:rFonts w:cs="Times New Roman"/>
        </w:rPr>
      </w:pPr>
      <w:proofErr w:type="spellStart"/>
      <w:r w:rsidRPr="00C40FC8">
        <w:rPr>
          <w:rFonts w:cs="Times New Roman"/>
          <w:b/>
        </w:rPr>
        <w:lastRenderedPageBreak/>
        <w:t>Методология</w:t>
      </w:r>
      <w:proofErr w:type="spellEnd"/>
      <w:r w:rsidRPr="00C40FC8">
        <w:rPr>
          <w:rFonts w:cs="Times New Roman"/>
          <w:b/>
        </w:rPr>
        <w:t xml:space="preserve"> PICO</w:t>
      </w:r>
    </w:p>
    <w:tbl>
      <w:tblPr>
        <w:tblW w:w="10394" w:type="dxa"/>
        <w:tblInd w:w="-6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4"/>
        <w:gridCol w:w="3260"/>
        <w:gridCol w:w="3260"/>
      </w:tblGrid>
      <w:tr w:rsidR="001E48F0" w:rsidRPr="00C40FC8" w:rsidTr="005A46F2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1E48F0" w:rsidP="0057295F">
            <w:pPr>
              <w:pStyle w:val="a0"/>
              <w:spacing w:after="0" w:line="240" w:lineRule="auto"/>
              <w:jc w:val="both"/>
              <w:rPr>
                <w:rFonts w:cs="Times New Roman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624722" w:rsidP="0057295F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C40FC8">
              <w:rPr>
                <w:rFonts w:cs="Times New Roman"/>
              </w:rPr>
              <w:t>Терминология</w:t>
            </w:r>
            <w:proofErr w:type="spellEnd"/>
            <w:r w:rsidRPr="00C40FC8">
              <w:rPr>
                <w:rFonts w:cs="Times New Roman"/>
              </w:rPr>
              <w:t xml:space="preserve"> </w:t>
            </w:r>
            <w:proofErr w:type="spellStart"/>
            <w:r w:rsidRPr="00C40FC8">
              <w:rPr>
                <w:rFonts w:cs="Times New Roman"/>
              </w:rPr>
              <w:t>на</w:t>
            </w:r>
            <w:proofErr w:type="spellEnd"/>
            <w:r w:rsidRPr="00C40FC8">
              <w:rPr>
                <w:rFonts w:cs="Times New Roman"/>
              </w:rPr>
              <w:t xml:space="preserve"> </w:t>
            </w:r>
            <w:proofErr w:type="spellStart"/>
            <w:r w:rsidRPr="00C40FC8">
              <w:rPr>
                <w:rFonts w:cs="Times New Roman"/>
              </w:rPr>
              <w:t>русском</w:t>
            </w:r>
            <w:proofErr w:type="spellEnd"/>
            <w:r w:rsidRPr="00C40FC8">
              <w:rPr>
                <w:rFonts w:cs="Times New Roman"/>
              </w:rPr>
              <w:t xml:space="preserve"> </w:t>
            </w:r>
            <w:proofErr w:type="spellStart"/>
            <w:r w:rsidRPr="00C40FC8">
              <w:rPr>
                <w:rFonts w:cs="Times New Roman"/>
              </w:rPr>
              <w:t>языке</w:t>
            </w:r>
            <w:proofErr w:type="spell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624722" w:rsidP="0057295F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C40FC8">
              <w:rPr>
                <w:rFonts w:cs="Times New Roman"/>
              </w:rPr>
              <w:t>Терминология</w:t>
            </w:r>
            <w:proofErr w:type="spellEnd"/>
            <w:r w:rsidRPr="00C40FC8">
              <w:rPr>
                <w:rFonts w:cs="Times New Roman"/>
              </w:rPr>
              <w:t xml:space="preserve"> </w:t>
            </w:r>
            <w:proofErr w:type="spellStart"/>
            <w:r w:rsidRPr="00C40FC8">
              <w:rPr>
                <w:rFonts w:cs="Times New Roman"/>
              </w:rPr>
              <w:t>на</w:t>
            </w:r>
            <w:proofErr w:type="spellEnd"/>
            <w:r w:rsidRPr="00C40FC8">
              <w:rPr>
                <w:rFonts w:cs="Times New Roman"/>
              </w:rPr>
              <w:t xml:space="preserve"> </w:t>
            </w:r>
            <w:proofErr w:type="spellStart"/>
            <w:r w:rsidRPr="00C40FC8">
              <w:rPr>
                <w:rFonts w:cs="Times New Roman"/>
              </w:rPr>
              <w:t>английском</w:t>
            </w:r>
            <w:proofErr w:type="spellEnd"/>
            <w:r w:rsidRPr="00C40FC8">
              <w:rPr>
                <w:rFonts w:cs="Times New Roman"/>
              </w:rPr>
              <w:t xml:space="preserve"> </w:t>
            </w:r>
            <w:proofErr w:type="spellStart"/>
            <w:r w:rsidRPr="00C40FC8">
              <w:rPr>
                <w:rFonts w:cs="Times New Roman"/>
              </w:rPr>
              <w:t>языке</w:t>
            </w:r>
            <w:proofErr w:type="spellEnd"/>
          </w:p>
        </w:tc>
      </w:tr>
      <w:tr w:rsidR="001E48F0" w:rsidRPr="00C40FC8" w:rsidTr="005A46F2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624722" w:rsidP="0057295F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C40FC8">
              <w:rPr>
                <w:rFonts w:cs="Times New Roman"/>
                <w:b/>
              </w:rPr>
              <w:t>P</w:t>
            </w:r>
            <w:r w:rsidRPr="00C40FC8">
              <w:rPr>
                <w:rFonts w:cs="Times New Roman"/>
              </w:rPr>
              <w:t>opulation</w:t>
            </w:r>
            <w:r w:rsidRPr="00C40FC8">
              <w:rPr>
                <w:rFonts w:cs="Times New Roman"/>
                <w:lang w:val="ru-RU"/>
              </w:rPr>
              <w:t xml:space="preserve"> или </w:t>
            </w:r>
            <w:r w:rsidRPr="00C40FC8">
              <w:rPr>
                <w:rFonts w:cs="Times New Roman"/>
                <w:b/>
              </w:rPr>
              <w:t>P</w:t>
            </w:r>
            <w:r w:rsidRPr="00C40FC8">
              <w:rPr>
                <w:rFonts w:cs="Times New Roman"/>
              </w:rPr>
              <w:t>atient</w:t>
            </w:r>
            <w:r w:rsidRPr="00C40FC8">
              <w:rPr>
                <w:rFonts w:cs="Times New Roman"/>
                <w:lang w:val="ru-RU"/>
              </w:rPr>
              <w:t xml:space="preserve"> – (</w:t>
            </w:r>
            <w:r w:rsidRPr="00C40FC8">
              <w:rPr>
                <w:rFonts w:cs="Times New Roman"/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Pr="00C40FC8" w:rsidRDefault="00624722" w:rsidP="0057295F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C40FC8">
              <w:rPr>
                <w:rFonts w:cs="Times New Roman"/>
                <w:i/>
              </w:rPr>
              <w:t>для</w:t>
            </w:r>
            <w:proofErr w:type="spellEnd"/>
            <w:r w:rsidRPr="00C40FC8">
              <w:rPr>
                <w:rFonts w:cs="Times New Roman"/>
                <w:i/>
              </w:rPr>
              <w:t xml:space="preserve"> </w:t>
            </w:r>
            <w:proofErr w:type="spellStart"/>
            <w:r w:rsidRPr="00C40FC8">
              <w:rPr>
                <w:rFonts w:cs="Times New Roman"/>
                <w:i/>
              </w:rPr>
              <w:t>кого</w:t>
            </w:r>
            <w:proofErr w:type="spellEnd"/>
            <w:r w:rsidRPr="00C40FC8">
              <w:rPr>
                <w:rFonts w:cs="Times New Roman"/>
                <w:i/>
              </w:rPr>
              <w:t xml:space="preserve"> </w:t>
            </w:r>
            <w:proofErr w:type="spellStart"/>
            <w:r w:rsidRPr="00C40FC8">
              <w:rPr>
                <w:rFonts w:cs="Times New Roman"/>
                <w:i/>
              </w:rPr>
              <w:t>используется</w:t>
            </w:r>
            <w:proofErr w:type="spellEnd"/>
            <w:r w:rsidRPr="00C40FC8">
              <w:rPr>
                <w:rFonts w:cs="Times New Roman"/>
                <w:i/>
              </w:rPr>
              <w:t xml:space="preserve"> </w:t>
            </w:r>
            <w:proofErr w:type="spellStart"/>
            <w:r w:rsidRPr="00C40FC8">
              <w:rPr>
                <w:rFonts w:cs="Times New Roman"/>
                <w:i/>
              </w:rPr>
              <w:t>технология</w:t>
            </w:r>
            <w:proofErr w:type="spellEnd"/>
            <w:r w:rsidRPr="00C40FC8">
              <w:rPr>
                <w:rFonts w:cs="Times New Roman"/>
                <w:i/>
              </w:rPr>
              <w:t>)</w:t>
            </w:r>
          </w:p>
          <w:p w:rsidR="001E48F0" w:rsidRPr="00C40FC8" w:rsidRDefault="001E48F0" w:rsidP="0057295F">
            <w:pPr>
              <w:pStyle w:val="a0"/>
              <w:spacing w:after="0" w:line="240" w:lineRule="auto"/>
              <w:jc w:val="both"/>
              <w:rPr>
                <w:rFonts w:cs="Times New Roman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624722" w:rsidP="009423C2">
            <w:pPr>
              <w:pStyle w:val="ac"/>
              <w:shd w:val="clear" w:color="auto" w:fill="FFFFFF"/>
              <w:spacing w:before="0" w:beforeAutospacing="0" w:after="0" w:afterAutospacing="0"/>
              <w:jc w:val="center"/>
            </w:pPr>
            <w:r w:rsidRPr="00C40FC8">
              <w:t>Пациенты с диагноз</w:t>
            </w:r>
            <w:r w:rsidR="00F55215" w:rsidRPr="00C40FC8">
              <w:t>о</w:t>
            </w:r>
            <w:r w:rsidRPr="00C40FC8">
              <w:t xml:space="preserve">м: </w:t>
            </w:r>
            <w:r w:rsidR="004313CD" w:rsidRPr="00C40FC8">
              <w:t>врожденн</w:t>
            </w:r>
            <w:r w:rsidR="009423C2" w:rsidRPr="00C40FC8">
              <w:t>ый открытый артериальный проток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215" w:rsidRPr="00C40FC8" w:rsidRDefault="00624722" w:rsidP="005A46F2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center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C40FC8">
              <w:rPr>
                <w:rFonts w:cs="Times New Roman"/>
                <w:bCs/>
                <w:color w:val="000000"/>
                <w:shd w:val="clear" w:color="auto" w:fill="FFFFFF"/>
              </w:rPr>
              <w:t xml:space="preserve">Patients with </w:t>
            </w:r>
            <w:r w:rsidR="009423C2" w:rsidRPr="00C40FC8">
              <w:rPr>
                <w:rFonts w:cs="Times New Roman"/>
                <w:bCs/>
                <w:color w:val="000000"/>
                <w:shd w:val="clear" w:color="auto" w:fill="FFFFFF"/>
              </w:rPr>
              <w:t xml:space="preserve">patent </w:t>
            </w:r>
            <w:proofErr w:type="spellStart"/>
            <w:r w:rsidR="009423C2" w:rsidRPr="00C40FC8">
              <w:rPr>
                <w:rFonts w:cs="Times New Roman"/>
                <w:bCs/>
                <w:color w:val="000000"/>
                <w:shd w:val="clear" w:color="auto" w:fill="FFFFFF"/>
              </w:rPr>
              <w:t>ductus</w:t>
            </w:r>
            <w:proofErr w:type="spellEnd"/>
            <w:r w:rsidR="009423C2" w:rsidRPr="00C40FC8">
              <w:rPr>
                <w:rFonts w:cs="Times New Roman"/>
                <w:bCs/>
                <w:color w:val="000000"/>
                <w:shd w:val="clear" w:color="auto" w:fill="FFFFFF"/>
              </w:rPr>
              <w:t xml:space="preserve"> </w:t>
            </w:r>
            <w:proofErr w:type="spellStart"/>
            <w:r w:rsidR="009423C2" w:rsidRPr="00C40FC8">
              <w:rPr>
                <w:rFonts w:cs="Times New Roman"/>
                <w:bCs/>
                <w:color w:val="000000"/>
                <w:shd w:val="clear" w:color="auto" w:fill="FFFFFF"/>
              </w:rPr>
              <w:t>arteriosus</w:t>
            </w:r>
            <w:proofErr w:type="spellEnd"/>
          </w:p>
          <w:p w:rsidR="00047278" w:rsidRPr="00C40FC8" w:rsidRDefault="00047278" w:rsidP="0057295F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rFonts w:cs="Times New Roman"/>
                <w:bCs/>
                <w:color w:val="000000"/>
                <w:shd w:val="clear" w:color="auto" w:fill="FFFFFF"/>
              </w:rPr>
            </w:pPr>
          </w:p>
        </w:tc>
      </w:tr>
      <w:tr w:rsidR="001E48F0" w:rsidRPr="00C40FC8" w:rsidTr="005A46F2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624722" w:rsidP="0057295F">
            <w:pPr>
              <w:pStyle w:val="a0"/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 w:rsidRPr="00C40FC8">
              <w:rPr>
                <w:rFonts w:cs="Times New Roman"/>
                <w:b/>
              </w:rPr>
              <w:t>I</w:t>
            </w:r>
            <w:r w:rsidRPr="00C40FC8">
              <w:rPr>
                <w:rFonts w:cs="Times New Roman"/>
              </w:rPr>
              <w:t>ntervention</w:t>
            </w:r>
            <w:r w:rsidRPr="00C40FC8">
              <w:rPr>
                <w:rFonts w:cs="Times New Roman"/>
                <w:lang w:val="ru-RU"/>
              </w:rPr>
              <w:t xml:space="preserve"> или </w:t>
            </w:r>
            <w:r w:rsidRPr="00C40FC8">
              <w:rPr>
                <w:rFonts w:cs="Times New Roman"/>
              </w:rPr>
              <w:t>Exposure</w:t>
            </w:r>
            <w:r w:rsidRPr="00C40FC8">
              <w:rPr>
                <w:rFonts w:cs="Times New Roman"/>
                <w:lang w:val="kk-KZ"/>
              </w:rPr>
              <w:t xml:space="preserve"> </w:t>
            </w:r>
            <w:r w:rsidRPr="00C40FC8">
              <w:rPr>
                <w:rFonts w:cs="Times New Roman"/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C40FC8" w:rsidP="0057295F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proofErr w:type="spellStart"/>
            <w:r w:rsidRPr="00C40FC8">
              <w:rPr>
                <w:rFonts w:cs="Times New Roman"/>
                <w:lang w:val="ru-RU"/>
              </w:rPr>
              <w:t>Лигирование</w:t>
            </w:r>
            <w:proofErr w:type="spellEnd"/>
            <w:r w:rsidRPr="00C40FC8">
              <w:rPr>
                <w:rFonts w:cs="Times New Roman"/>
                <w:lang w:val="ru-RU"/>
              </w:rPr>
              <w:t xml:space="preserve"> открытого артериального протока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C40FC8" w:rsidP="004313CD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r w:rsidRPr="00C40FC8">
              <w:rPr>
                <w:rFonts w:cs="Times New Roman"/>
              </w:rPr>
              <w:t xml:space="preserve">Patent </w:t>
            </w:r>
            <w:proofErr w:type="spellStart"/>
            <w:r w:rsidRPr="00C40FC8">
              <w:rPr>
                <w:rFonts w:cs="Times New Roman"/>
              </w:rPr>
              <w:t>ductus</w:t>
            </w:r>
            <w:proofErr w:type="spellEnd"/>
            <w:r w:rsidRPr="00C40FC8">
              <w:rPr>
                <w:rFonts w:cs="Times New Roman"/>
              </w:rPr>
              <w:t xml:space="preserve"> </w:t>
            </w:r>
            <w:proofErr w:type="spellStart"/>
            <w:r w:rsidRPr="00C40FC8">
              <w:rPr>
                <w:rFonts w:cs="Times New Roman"/>
              </w:rPr>
              <w:t>arteriosus</w:t>
            </w:r>
            <w:proofErr w:type="spellEnd"/>
            <w:r w:rsidRPr="00C40FC8">
              <w:rPr>
                <w:rFonts w:cs="Times New Roman"/>
              </w:rPr>
              <w:t xml:space="preserve"> ligation</w:t>
            </w:r>
          </w:p>
        </w:tc>
      </w:tr>
      <w:tr w:rsidR="001E48F0" w:rsidRPr="009B1C11" w:rsidTr="005A46F2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C8" w:rsidRDefault="00C40FC8" w:rsidP="004313CD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center"/>
              <w:rPr>
                <w:lang w:val="ru-RU"/>
              </w:rPr>
            </w:pP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Катетерная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окклюзи</w:t>
            </w:r>
            <w:r w:rsidR="00FE5B89">
              <w:rPr>
                <w:rFonts w:cs="Times New Roman"/>
                <w:color w:val="000000"/>
                <w:shd w:val="clear" w:color="auto" w:fill="FFFFFF"/>
                <w:lang w:val="ru-RU"/>
              </w:rPr>
              <w:t>я</w:t>
            </w:r>
          </w:p>
          <w:p w:rsidR="005D4D30" w:rsidRPr="00624722" w:rsidRDefault="00C40FC8" w:rsidP="004313CD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Медикаментозное лечение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C8" w:rsidRPr="00C40FC8" w:rsidRDefault="00C40FC8" w:rsidP="0057295F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center"/>
              <w:rPr>
                <w:rFonts w:cs="Times New Roman"/>
                <w:lang w:val="ru-RU"/>
              </w:rPr>
            </w:pPr>
            <w:r w:rsidRPr="00C40FC8">
              <w:rPr>
                <w:rFonts w:cs="Times New Roman"/>
                <w:color w:val="000000"/>
                <w:shd w:val="clear" w:color="auto" w:fill="FFFFFF"/>
              </w:rPr>
              <w:t>Catheter occlusion</w:t>
            </w:r>
          </w:p>
          <w:p w:rsidR="004313CD" w:rsidRPr="00C40FC8" w:rsidRDefault="00C40FC8" w:rsidP="0057295F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center"/>
              <w:rPr>
                <w:rFonts w:cs="Times New Roman"/>
              </w:rPr>
            </w:pPr>
            <w:r w:rsidRPr="00C40FC8">
              <w:rPr>
                <w:rFonts w:cs="Times New Roman"/>
              </w:rPr>
              <w:t>Medical therapy</w:t>
            </w:r>
          </w:p>
        </w:tc>
      </w:tr>
      <w:tr w:rsidR="001E48F0" w:rsidRPr="00522380" w:rsidTr="005A46F2">
        <w:tc>
          <w:tcPr>
            <w:tcW w:w="38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5729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735CF" w:rsidRDefault="001735CF" w:rsidP="0057295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-108" w:firstLine="142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8"/>
                <w:lang w:val="ru-RU"/>
              </w:rPr>
              <w:t>Выживание</w:t>
            </w:r>
          </w:p>
          <w:p w:rsidR="005A46F2" w:rsidRPr="001735CF" w:rsidRDefault="001735CF" w:rsidP="0057295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-108" w:firstLine="142"/>
              <w:jc w:val="both"/>
              <w:rPr>
                <w:sz w:val="24"/>
                <w:szCs w:val="24"/>
                <w:lang w:val="ru-RU"/>
              </w:rPr>
            </w:pPr>
            <w:r w:rsidRPr="001735CF">
              <w:rPr>
                <w:sz w:val="24"/>
                <w:szCs w:val="24"/>
                <w:lang w:val="ru-RU"/>
              </w:rPr>
              <w:t>Снижение смертности</w:t>
            </w:r>
          </w:p>
          <w:p w:rsidR="00D4170D" w:rsidRPr="00F55215" w:rsidRDefault="00D4170D" w:rsidP="0057295F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-108" w:firstLine="142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5215" w:rsidRPr="005A46F2" w:rsidRDefault="001735CF" w:rsidP="0057295F">
            <w:pPr>
              <w:pStyle w:val="a0"/>
              <w:numPr>
                <w:ilvl w:val="0"/>
                <w:numId w:val="11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Survival rate</w:t>
            </w:r>
          </w:p>
          <w:p w:rsidR="005A46F2" w:rsidRPr="005A46F2" w:rsidRDefault="001735CF" w:rsidP="005A46F2">
            <w:pPr>
              <w:pStyle w:val="a0"/>
              <w:numPr>
                <w:ilvl w:val="0"/>
                <w:numId w:val="11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>
              <w:rPr>
                <w:bCs/>
                <w:color w:val="000000"/>
                <w:shd w:val="clear" w:color="auto" w:fill="FFFFFF"/>
              </w:rPr>
              <w:t>Reduction of mortality</w:t>
            </w:r>
          </w:p>
          <w:p w:rsidR="001E48F0" w:rsidRPr="005A46F2" w:rsidRDefault="00E3464A" w:rsidP="005A46F2">
            <w:pPr>
              <w:pStyle w:val="a0"/>
              <w:numPr>
                <w:ilvl w:val="0"/>
                <w:numId w:val="11"/>
              </w:numPr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5A46F2">
              <w:rPr>
                <w:szCs w:val="28"/>
              </w:rPr>
              <w:t>Improvement of quality of life</w:t>
            </w:r>
            <w:r w:rsidR="00624722" w:rsidRPr="005A46F2">
              <w:rPr>
                <w:szCs w:val="28"/>
              </w:rPr>
              <w:t xml:space="preserve"> </w:t>
            </w:r>
          </w:p>
        </w:tc>
      </w:tr>
    </w:tbl>
    <w:p w:rsidR="005D4D30" w:rsidRPr="00E3464A" w:rsidRDefault="005D4D30" w:rsidP="0057295F">
      <w:pPr>
        <w:pStyle w:val="a0"/>
        <w:spacing w:after="0" w:line="240" w:lineRule="auto"/>
        <w:ind w:firstLine="567"/>
        <w:jc w:val="center"/>
        <w:rPr>
          <w:b/>
        </w:rPr>
      </w:pPr>
    </w:p>
    <w:p w:rsidR="001E48F0" w:rsidRPr="00D50D60" w:rsidRDefault="00624722" w:rsidP="0057295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50D60">
        <w:rPr>
          <w:b/>
          <w:lang w:val="ru-RU"/>
        </w:rPr>
        <w:t>Таблица №10.</w:t>
      </w:r>
    </w:p>
    <w:p w:rsidR="001E48F0" w:rsidRPr="00624722" w:rsidRDefault="00624722" w:rsidP="0057295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624722">
        <w:rPr>
          <w:b/>
          <w:color w:val="000000"/>
          <w:lang w:val="ru-RU"/>
        </w:rPr>
        <w:t>ств 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159"/>
        <w:gridCol w:w="1843"/>
        <w:gridCol w:w="4110"/>
      </w:tblGrid>
      <w:tr w:rsidR="001E48F0" w:rsidTr="00F378AD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F378AD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522380" w:rsidTr="00F378AD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F50" w:rsidRPr="00C40FC8" w:rsidRDefault="00522380" w:rsidP="00C40FC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6" w:history="1">
              <w:r w:rsidR="00C40FC8" w:rsidRPr="00C40FC8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Lam JY</w:t>
              </w:r>
            </w:hyperlink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40FC8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40FC8" w:rsidRPr="00C40FC8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"https://www.ncbi.nlm.nih.gov/pubmed/?term=Lopushinsky%20SR%5BAuthor%5D&amp;cauthor=true&amp;cauthor_uid=25835756" </w:instrText>
            </w:r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40FC8" w:rsidRPr="00C40FC8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Lopushinsky</w:t>
            </w:r>
            <w:proofErr w:type="spellEnd"/>
            <w:r w:rsidR="00C40FC8" w:rsidRPr="00C40FC8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SR</w:t>
            </w:r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40FC8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" w:history="1">
              <w:r w:rsidR="00C40FC8" w:rsidRPr="00C40FC8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 IW</w:t>
              </w:r>
            </w:hyperlink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40FC8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C40FC8" w:rsidRPr="00C40FC8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"https://www.ncbi.nlm.nih.gov/pubmed/?term=Dicke%20F%5BAuthor%5D&amp;cauthor=true&amp;cauthor_uid=25835756" </w:instrText>
            </w:r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C40FC8" w:rsidRPr="00C40FC8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Dicke</w:t>
            </w:r>
            <w:proofErr w:type="spellEnd"/>
            <w:r w:rsidR="00C40FC8" w:rsidRPr="00C40FC8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F</w:t>
            </w:r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C40FC8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="00C40FC8" w:rsidRPr="00C40FC8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Brindle ME</w:t>
              </w:r>
            </w:hyperlink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7C6F50" w:rsidRPr="00C40FC8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</w:rPr>
              <w:t>Treatment Options for Pediatric</w:t>
            </w:r>
            <w:r w:rsidR="00C40FC8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C40FC8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Patent </w:t>
            </w:r>
            <w:proofErr w:type="spellStart"/>
            <w:r w:rsidR="00C40FC8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Ductus</w:t>
            </w:r>
            <w:proofErr w:type="spellEnd"/>
            <w:r w:rsidR="00C40FC8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40FC8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Arteriosus</w:t>
            </w:r>
            <w:proofErr w:type="spellEnd"/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</w:rPr>
              <w:t>:</w:t>
            </w:r>
            <w:r w:rsidR="00C40FC8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C40FC8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C40FC8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</w:rPr>
              <w:t>Review and Meta-analysis</w:t>
            </w:r>
            <w:r w:rsidR="00E3464A" w:rsidRPr="00C40FC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7C6F50" w:rsidRPr="00C40FC8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// </w:t>
            </w:r>
            <w:hyperlink r:id="rId9" w:tooltip="Chest." w:history="1">
              <w:r w:rsidR="00C40FC8" w:rsidRPr="00C40FC8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Chest.</w:t>
              </w:r>
            </w:hyperlink>
            <w:r w:rsidR="00C40FC8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Sep</w:t>
            </w:r>
            <w:proofErr w:type="gramStart"/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;148</w:t>
            </w:r>
            <w:proofErr w:type="gramEnd"/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(3):784-93. </w:t>
            </w:r>
            <w:proofErr w:type="spellStart"/>
            <w:proofErr w:type="gramStart"/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doi</w:t>
            </w:r>
            <w:proofErr w:type="spellEnd"/>
            <w:proofErr w:type="gramEnd"/>
            <w:r w:rsidR="00C40FC8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: 10.1378/chest.14-2997.</w:t>
            </w:r>
          </w:p>
          <w:p w:rsidR="001E48F0" w:rsidRPr="00C40FC8" w:rsidRDefault="00386B70" w:rsidP="00C40FC8">
            <w:pPr>
              <w:spacing w:after="0" w:line="240" w:lineRule="auto"/>
              <w:jc w:val="center"/>
              <w:rPr>
                <w:lang w:val="en-US"/>
              </w:rPr>
            </w:pPr>
            <w:hyperlink r:id="rId10" w:history="1">
              <w:r w:rsidR="00C40FC8" w:rsidRPr="00C40FC8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https://www.ncbi.nlm.nih.gov/pubmed/25835756</w:t>
              </w:r>
            </w:hyperlink>
          </w:p>
        </w:tc>
      </w:tr>
      <w:tr w:rsidR="001E48F0" w:rsidTr="00F378AD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1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735CF" w:rsidRDefault="00C40FC8" w:rsidP="0057295F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исследований разных дизайнов</w:t>
            </w:r>
          </w:p>
        </w:tc>
      </w:tr>
      <w:tr w:rsidR="001E48F0" w:rsidTr="00F378AD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40FC8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378AD" w:rsidRDefault="00C40FC8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Tr="00F378AD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1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C40FC8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 w:rsidR="00E3464A">
              <w:rPr>
                <w:lang w:val="ru-RU"/>
              </w:rPr>
              <w:t xml:space="preserve">диагнозом: </w:t>
            </w:r>
            <w:r w:rsidR="00C40FC8">
              <w:rPr>
                <w:lang w:val="ru-RU"/>
              </w:rPr>
              <w:t>открытый артериальный проток</w:t>
            </w:r>
            <w:r w:rsidRPr="00624722">
              <w:rPr>
                <w:lang w:val="ru-RU"/>
              </w:rPr>
              <w:t xml:space="preserve">, множитель </w:t>
            </w:r>
            <w:r w:rsidR="00CE6ECE">
              <w:rPr>
                <w:lang w:val="ru-RU"/>
              </w:rPr>
              <w:t>–</w:t>
            </w:r>
            <w:r w:rsidRPr="00624722">
              <w:rPr>
                <w:lang w:val="ru-RU"/>
              </w:rPr>
              <w:t xml:space="preserve"> 1</w:t>
            </w:r>
            <w:r w:rsidR="00CE6ECE">
              <w:rPr>
                <w:lang w:val="ru-RU"/>
              </w:rPr>
              <w:t xml:space="preserve"> </w:t>
            </w:r>
          </w:p>
        </w:tc>
      </w:tr>
      <w:tr w:rsidR="001E48F0" w:rsidTr="00F378AD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CE6ECE" w:rsidRDefault="00FE5B89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</w:tr>
      <w:tr w:rsidR="001E48F0" w:rsidTr="00F378AD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1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FE5B89" w:rsidP="00FE5B8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C40FC8">
              <w:rPr>
                <w:rFonts w:cs="Times New Roman"/>
                <w:lang w:val="ru-RU"/>
              </w:rPr>
              <w:t>Лигирование</w:t>
            </w:r>
            <w:proofErr w:type="spellEnd"/>
            <w:r w:rsidRPr="00C40FC8">
              <w:rPr>
                <w:rFonts w:cs="Times New Roman"/>
                <w:lang w:val="ru-RU"/>
              </w:rPr>
              <w:t xml:space="preserve"> открытого артериального протока</w:t>
            </w:r>
            <w:r w:rsidR="0057295F">
              <w:rPr>
                <w:lang w:val="ru-RU"/>
              </w:rPr>
              <w:t>/</w:t>
            </w:r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Катетерная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окклюзи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я</w:t>
            </w:r>
            <w:r w:rsidR="00624722">
              <w:rPr>
                <w:lang w:val="ru-RU"/>
              </w:rPr>
              <w:t>, множитель — 1</w:t>
            </w:r>
          </w:p>
        </w:tc>
      </w:tr>
      <w:tr w:rsidR="001E48F0" w:rsidTr="00F378AD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5B89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1E48F0" w:rsidTr="00F378AD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1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E5B89" w:rsidRDefault="00FE5B89" w:rsidP="00FE5B89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FE5B89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Лигирование</w:t>
            </w:r>
            <w:proofErr w:type="spellEnd"/>
            <w:r w:rsidRPr="00FE5B89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 xml:space="preserve"> протока снижает шансы потребности в повторном вмешательстве (ОШ</w:t>
            </w:r>
            <w:r w:rsidRPr="00FE5B89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0.12; 95% ДИ, 0.03-0.42</w:t>
            </w:r>
            <w:r w:rsidRPr="00FE5B89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)</w:t>
            </w:r>
            <w:r w:rsidR="0057295F" w:rsidRPr="00FE5B89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. М</w:t>
            </w:r>
            <w:r w:rsidR="00624722" w:rsidRPr="00FE5B89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 xml:space="preserve">ножитель – </w:t>
            </w:r>
            <w:r w:rsidRPr="00FE5B89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0,5</w:t>
            </w:r>
          </w:p>
        </w:tc>
      </w:tr>
      <w:tr w:rsidR="001E48F0" w:rsidTr="00F378AD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1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FE5B89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1E48F0" w:rsidRPr="0057295F" w:rsidRDefault="001E48F0" w:rsidP="0057295F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1"/>
        <w:gridCol w:w="3330"/>
      </w:tblGrid>
      <w:tr w:rsidR="001E48F0" w:rsidTr="00F378AD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1E48F0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F378AD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522380" w:rsidTr="00F378AD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Название </w:t>
            </w:r>
            <w:r w:rsidRPr="00624722">
              <w:rPr>
                <w:lang w:val="ru-RU"/>
              </w:rPr>
              <w:lastRenderedPageBreak/>
              <w:t>исследования, авторы, год публикации, ссылка на источник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544B" w:rsidRPr="00A04D5B" w:rsidRDefault="00522380" w:rsidP="00A04D5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 w:eastAsia="en-US" w:bidi="ar-SA"/>
              </w:rPr>
            </w:pPr>
            <w:hyperlink r:id="rId11" w:history="1">
              <w:proofErr w:type="spellStart"/>
              <w:r w:rsidR="00FE5B89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>Malviya</w:t>
              </w:r>
              <w:proofErr w:type="spellEnd"/>
              <w:r w:rsidR="00FE5B89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,</w:t>
            </w:r>
            <w:r w:rsidR="00FE5B89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begin"/>
            </w:r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instrText xml:space="preserve"> HYPERLINK "https://www.ncbi.nlm.nih.gov/pubmed/?term=Ohlsson%20A%5BAuthor%5D&amp;cauthor=true&amp;cauthor_uid=18254035" </w:instrText>
            </w:r>
            <w:r w:rsidR="00386B70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separate"/>
            </w:r>
            <w:r w:rsidR="00FE5B89" w:rsidRPr="00A04D5B">
              <w:rPr>
                <w:rStyle w:val="ad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Ohlsson</w:t>
            </w:r>
            <w:proofErr w:type="spellEnd"/>
            <w:r w:rsidR="00FE5B89" w:rsidRPr="00A04D5B">
              <w:rPr>
                <w:rStyle w:val="ad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 xml:space="preserve"> A</w:t>
            </w:r>
            <w:r w:rsidR="00386B70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end"/>
            </w:r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,</w:t>
            </w:r>
            <w:r w:rsidR="00FE5B89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 </w:t>
            </w:r>
            <w:hyperlink r:id="rId12" w:history="1">
              <w:r w:rsidR="00FE5B89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>Shah S</w:t>
              </w:r>
            </w:hyperlink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.</w:t>
            </w:r>
            <w:r w:rsidR="007F544B" w:rsidRPr="00A04D5B"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/>
              </w:rPr>
              <w:t xml:space="preserve"> </w:t>
            </w:r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t xml:space="preserve">Surgical versus medical </w:t>
            </w:r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lastRenderedPageBreak/>
              <w:t>treatment with cyclooxygenase inhibitors for symptomatic</w:t>
            </w:r>
            <w:r w:rsidR="00FE5B89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</w:rPr>
              <w:t> </w:t>
            </w:r>
            <w:r w:rsidR="00FE5B89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 xml:space="preserve">patent </w:t>
            </w:r>
            <w:proofErr w:type="spellStart"/>
            <w:r w:rsidR="00FE5B89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>ductus</w:t>
            </w:r>
            <w:proofErr w:type="spellEnd"/>
            <w:r w:rsidR="00FE5B89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FE5B89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>arteriosus</w:t>
            </w:r>
            <w:proofErr w:type="spellEnd"/>
            <w:r w:rsidR="00FE5B89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</w:rPr>
              <w:t> </w:t>
            </w:r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t>in preterm infants</w:t>
            </w:r>
            <w:r w:rsidR="00F45B07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7F544B" w:rsidRPr="00A04D5B"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/>
              </w:rPr>
              <w:t xml:space="preserve">// </w:t>
            </w:r>
            <w:hyperlink r:id="rId13" w:tooltip="The Cochrane database of systematic reviews." w:history="1">
              <w:r w:rsidR="00FE5B89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FE5B89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FE5B89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FE5B89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 </w:t>
            </w:r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 xml:space="preserve">2008 Jan </w:t>
            </w:r>
            <w:proofErr w:type="gramStart"/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23;</w:t>
            </w:r>
            <w:proofErr w:type="gramEnd"/>
            <w:r w:rsidR="00FE5B89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(1):CD003951.</w:t>
            </w:r>
          </w:p>
          <w:bookmarkStart w:id="1" w:name="__DdeLink__37259_638522458"/>
          <w:bookmarkEnd w:id="1"/>
          <w:p w:rsidR="001E48F0" w:rsidRPr="00A04D5B" w:rsidRDefault="00386B70" w:rsidP="00F45B07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 w:rsidR="00A04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HYPERLINK "</w:instrText>
            </w:r>
            <w:r w:rsidR="00A04D5B" w:rsidRPr="00A04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>https://www.ncbi.nlm.nih.gov/pubmed/18254035</w:instrText>
            </w:r>
            <w:r w:rsidR="00A04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A04D5B" w:rsidRPr="000D67FE">
              <w:rPr>
                <w:rStyle w:val="ad"/>
                <w:rFonts w:ascii="Times New Roman" w:hAnsi="Times New Roman" w:cs="Times New Roman"/>
                <w:sz w:val="24"/>
                <w:szCs w:val="24"/>
                <w:lang w:val="en-US"/>
              </w:rPr>
              <w:t>https://www.ncbi.nlm.nih.gov/pubmed/18254035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A04D5B" w:rsidRPr="00A04D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E48F0" w:rsidRPr="00F45B07" w:rsidTr="00F378AD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b/>
                <w:color w:val="000000"/>
                <w:lang w:val="ru-RU"/>
              </w:rPr>
              <w:lastRenderedPageBreak/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lang w:val="ru-RU"/>
              </w:rP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lang w:val="ru-RU"/>
              </w:rPr>
              <w:t>Описание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A04D5B" w:rsidP="00CE6ECE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Систематический обзор РКИ</w:t>
            </w:r>
          </w:p>
        </w:tc>
      </w:tr>
      <w:tr w:rsidR="001E48F0" w:rsidRPr="00F45B07" w:rsidTr="00F378AD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lang w:val="ru-RU"/>
              </w:rPr>
              <w:t>балл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873E06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1E48F0" w:rsidTr="00F378AD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lang w:val="ru-RU"/>
              </w:rPr>
              <w:t>описание, множитель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57295F" w:rsidP="00A04D5B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Пациенты</w:t>
            </w:r>
            <w:r w:rsidRPr="00F45B07">
              <w:rPr>
                <w:lang w:val="ru-RU"/>
              </w:rPr>
              <w:t xml:space="preserve"> </w:t>
            </w:r>
            <w:r w:rsidRPr="00624722">
              <w:rPr>
                <w:lang w:val="ru-RU"/>
              </w:rPr>
              <w:t>с</w:t>
            </w:r>
            <w:r w:rsidRPr="00F45B07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диагнозом</w:t>
            </w:r>
            <w:r w:rsidRPr="00F45B07">
              <w:rPr>
                <w:lang w:val="ru-RU"/>
              </w:rPr>
              <w:t xml:space="preserve">: </w:t>
            </w:r>
            <w:r w:rsidR="00A04D5B">
              <w:rPr>
                <w:lang w:val="ru-RU"/>
              </w:rPr>
              <w:t xml:space="preserve">открытый артериальный проток </w:t>
            </w:r>
            <w:proofErr w:type="gramStart"/>
            <w:r w:rsidR="00A04D5B">
              <w:rPr>
                <w:lang w:val="ru-RU"/>
              </w:rPr>
              <w:t>у</w:t>
            </w:r>
            <w:proofErr w:type="gramEnd"/>
            <w:r w:rsidR="00A04D5B">
              <w:rPr>
                <w:lang w:val="ru-RU"/>
              </w:rPr>
              <w:t xml:space="preserve"> недоношенных</w:t>
            </w:r>
            <w:r w:rsidRPr="00624722">
              <w:rPr>
                <w:lang w:val="ru-RU"/>
              </w:rPr>
              <w:t xml:space="preserve">, множитель </w:t>
            </w:r>
            <w:r w:rsidR="00F45B07">
              <w:rPr>
                <w:lang w:val="ru-RU"/>
              </w:rPr>
              <w:t>–</w:t>
            </w:r>
            <w:r w:rsidRPr="00624722">
              <w:rPr>
                <w:lang w:val="ru-RU"/>
              </w:rPr>
              <w:t xml:space="preserve"> 1</w:t>
            </w:r>
          </w:p>
        </w:tc>
      </w:tr>
      <w:tr w:rsidR="001E48F0" w:rsidTr="00F378AD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73E06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1E48F0" w:rsidTr="00F378AD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04D5B" w:rsidP="00A04D5B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Лигирование</w:t>
            </w:r>
            <w:proofErr w:type="spellEnd"/>
            <w:r>
              <w:rPr>
                <w:lang w:val="ru-RU"/>
              </w:rPr>
              <w:t xml:space="preserve"> открытого артериального протока</w:t>
            </w:r>
            <w:r w:rsidR="00F45B07">
              <w:rPr>
                <w:lang w:val="ru-RU"/>
              </w:rPr>
              <w:t xml:space="preserve"> /</w:t>
            </w:r>
            <w:r>
              <w:rPr>
                <w:lang w:val="ru-RU"/>
              </w:rPr>
              <w:t>медикаментозное лечение</w:t>
            </w:r>
            <w:r w:rsidR="00F45B07">
              <w:rPr>
                <w:lang w:val="ru-RU"/>
              </w:rPr>
              <w:t>, множитель — 1</w:t>
            </w:r>
          </w:p>
        </w:tc>
      </w:tr>
      <w:tr w:rsidR="001E48F0" w:rsidTr="00F378AD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73E06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  <w:tr w:rsidR="001E48F0" w:rsidRPr="00A04D5B" w:rsidTr="00F378AD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45B07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 w:rsidRPr="00F45B07">
              <w:t>описание</w:t>
            </w:r>
            <w:proofErr w:type="spellEnd"/>
            <w:r w:rsidRPr="00F45B07">
              <w:t xml:space="preserve">, </w:t>
            </w:r>
            <w:proofErr w:type="spellStart"/>
            <w:r w:rsidRPr="00F45B07"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04D5B" w:rsidRDefault="00A04D5B" w:rsidP="00A04D5B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Различие</w:t>
            </w:r>
            <w:r w:rsidRPr="00A04D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в</w:t>
            </w:r>
            <w:r w:rsidRPr="00A04D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уровне</w:t>
            </w:r>
            <w:r w:rsidRPr="00A04D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госпитальной</w:t>
            </w:r>
            <w:r w:rsidRPr="00A04D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смертности</w:t>
            </w:r>
            <w:r w:rsidRPr="00A04D5B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хронических</w:t>
            </w:r>
            <w:r w:rsidRPr="00A04D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заболеваний</w:t>
            </w:r>
            <w:r w:rsidRPr="00A04D5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легких</w:t>
            </w:r>
            <w:r w:rsidRPr="00A04D5B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кровотечений</w:t>
            </w:r>
            <w:r w:rsidRPr="00A04D5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ru-RU"/>
              </w:rPr>
              <w:t>некротизирующего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энтероколита, сепсиса или </w:t>
            </w:r>
            <w:proofErr w:type="spellStart"/>
            <w:r>
              <w:rPr>
                <w:sz w:val="24"/>
                <w:szCs w:val="24"/>
                <w:lang w:val="ru-RU"/>
              </w:rPr>
              <w:t>внутрижелудочкового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кровоизлияния были незначимы. Полное закрытие протока чаще наблюдалось в группе хирургического вмешательства</w:t>
            </w:r>
            <w:r w:rsidR="00082D7D" w:rsidRPr="00A04D5B">
              <w:rPr>
                <w:sz w:val="24"/>
                <w:szCs w:val="24"/>
                <w:lang w:val="ru-RU"/>
              </w:rPr>
              <w:t xml:space="preserve">, </w:t>
            </w:r>
            <w:r w:rsidR="00624722" w:rsidRPr="00F45B07">
              <w:rPr>
                <w:sz w:val="24"/>
                <w:szCs w:val="24"/>
                <w:lang w:val="ru-RU"/>
              </w:rPr>
              <w:t>множитель</w:t>
            </w:r>
            <w:r w:rsidR="00624722" w:rsidRPr="00A04D5B">
              <w:rPr>
                <w:sz w:val="24"/>
                <w:szCs w:val="24"/>
                <w:lang w:val="ru-RU"/>
              </w:rPr>
              <w:t xml:space="preserve"> </w:t>
            </w:r>
            <w:r w:rsidR="004B7210" w:rsidRPr="00A04D5B">
              <w:rPr>
                <w:sz w:val="24"/>
                <w:szCs w:val="24"/>
                <w:lang w:val="ru-RU"/>
              </w:rPr>
              <w:t>–</w:t>
            </w:r>
            <w:r w:rsidR="00624722" w:rsidRPr="00A04D5B">
              <w:rPr>
                <w:sz w:val="24"/>
                <w:szCs w:val="24"/>
                <w:lang w:val="ru-RU"/>
              </w:rPr>
              <w:t xml:space="preserve"> </w:t>
            </w:r>
            <w:r w:rsidR="004B7210" w:rsidRPr="00A04D5B">
              <w:rPr>
                <w:sz w:val="24"/>
                <w:szCs w:val="24"/>
                <w:lang w:val="ru-RU"/>
              </w:rPr>
              <w:t>1</w:t>
            </w:r>
          </w:p>
        </w:tc>
      </w:tr>
      <w:tr w:rsidR="001E48F0" w:rsidTr="00F378AD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04D5B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04D5B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140A7">
              <w:rPr>
                <w:lang w:val="ru-RU"/>
              </w:rPr>
              <w:t>балл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140A7" w:rsidRDefault="00873E06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9</w:t>
            </w:r>
          </w:p>
        </w:tc>
      </w:tr>
    </w:tbl>
    <w:p w:rsidR="00BC155B" w:rsidRDefault="00BC155B" w:rsidP="0057295F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1"/>
        <w:gridCol w:w="3330"/>
      </w:tblGrid>
      <w:tr w:rsidR="00821CDD" w:rsidTr="006013F2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</w:tr>
      <w:tr w:rsidR="00821CDD" w:rsidTr="006013F2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</w:tr>
      <w:tr w:rsidR="00821CDD" w:rsidRPr="009B1C11" w:rsidTr="006013F2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7295F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821CDD" w:rsidRDefault="00522380" w:rsidP="00821CD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14" w:history="1"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K</w:t>
              </w:r>
            </w:hyperlink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5" w:history="1"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 X</w:t>
              </w:r>
            </w:hyperlink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6" w:history="1"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Tang Q</w:t>
              </w:r>
            </w:hyperlink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7" w:history="1"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Pang Y</w:t>
              </w:r>
            </w:hyperlink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821CDD" w:rsidRPr="00821CDD"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/>
              </w:rPr>
              <w:t xml:space="preserve"> </w:t>
            </w:r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Catheterization therapy </w:t>
            </w:r>
            <w:proofErr w:type="spellStart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</w:rPr>
              <w:t>vs</w:t>
            </w:r>
            <w:proofErr w:type="spellEnd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surgical closure in pediatric patients with</w:t>
            </w:r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821CDD" w:rsidRPr="00821CD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patent </w:t>
            </w:r>
            <w:proofErr w:type="spellStart"/>
            <w:r w:rsidR="00821CDD" w:rsidRPr="00821CD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ductus</w:t>
            </w:r>
            <w:proofErr w:type="spellEnd"/>
            <w:r w:rsidR="00821CDD" w:rsidRPr="00821CD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21CDD" w:rsidRPr="00821CD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arteriosus</w:t>
            </w:r>
            <w:proofErr w:type="spellEnd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</w:rPr>
              <w:t>: a meta-analysis</w:t>
            </w:r>
            <w:r w:rsidR="00821CDD" w:rsidRPr="00821CDD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821CDD" w:rsidRPr="00821CDD"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/>
              </w:rPr>
              <w:t xml:space="preserve">// </w:t>
            </w:r>
            <w:hyperlink r:id="rId18" w:tooltip="Clinical cardiology." w:history="1">
              <w:proofErr w:type="spellStart"/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Cardiol</w:t>
              </w:r>
              <w:proofErr w:type="spellEnd"/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Mar</w:t>
            </w:r>
            <w:proofErr w:type="gramStart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;37</w:t>
            </w:r>
            <w:proofErr w:type="gramEnd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(3):188-94</w:t>
            </w:r>
            <w:r w:rsidR="00821CDD" w:rsidRPr="00821CDD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1CDD" w:rsidRPr="00821CDD" w:rsidRDefault="00522380" w:rsidP="006013F2">
            <w:pPr>
              <w:spacing w:after="0" w:line="240" w:lineRule="auto"/>
              <w:jc w:val="center"/>
            </w:pPr>
            <w:hyperlink r:id="rId19" w:history="1">
              <w:r w:rsidR="00821CDD" w:rsidRPr="000D67FE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https://www.ncbi.nlm.nih.gov/pubmed/24395607</w:t>
              </w:r>
            </w:hyperlink>
            <w:r w:rsidR="00821C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21CDD" w:rsidRPr="00F45B07" w:rsidTr="006013F2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b/>
                <w:color w:val="000000"/>
                <w:lang w:val="ru-RU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lang w:val="ru-RU"/>
              </w:rPr>
              <w:t>Качество исследования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lang w:val="ru-RU"/>
              </w:rPr>
              <w:t>Описание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821CDD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>Мета-анализ контролируемых исследований</w:t>
            </w:r>
          </w:p>
        </w:tc>
      </w:tr>
      <w:tr w:rsidR="00821CDD" w:rsidRPr="00F45B07" w:rsidTr="006013F2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lang w:val="ru-RU"/>
              </w:rPr>
              <w:t>балл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821CDD" w:rsidTr="006013F2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45B07">
              <w:rPr>
                <w:lang w:val="ru-RU"/>
              </w:rPr>
              <w:t>описание, множитель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821CDD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Пациенты</w:t>
            </w:r>
            <w:r w:rsidRPr="00F45B07">
              <w:rPr>
                <w:lang w:val="ru-RU"/>
              </w:rPr>
              <w:t xml:space="preserve"> </w:t>
            </w:r>
            <w:r w:rsidRPr="00624722">
              <w:rPr>
                <w:lang w:val="ru-RU"/>
              </w:rPr>
              <w:t>с</w:t>
            </w:r>
            <w:r w:rsidRPr="00F45B07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диагнозом</w:t>
            </w:r>
            <w:r w:rsidRPr="00F45B07">
              <w:rPr>
                <w:lang w:val="ru-RU"/>
              </w:rPr>
              <w:t xml:space="preserve">: </w:t>
            </w:r>
            <w:r>
              <w:rPr>
                <w:lang w:val="ru-RU"/>
              </w:rPr>
              <w:t>открытый артериальный проток</w:t>
            </w:r>
            <w:r w:rsidRPr="00624722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624722">
              <w:rPr>
                <w:lang w:val="ru-RU"/>
              </w:rPr>
              <w:t xml:space="preserve"> 1</w:t>
            </w:r>
          </w:p>
        </w:tc>
      </w:tr>
      <w:tr w:rsidR="00821CDD" w:rsidTr="006013F2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821CDD" w:rsidTr="006013F2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821CDD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Лигирование</w:t>
            </w:r>
            <w:proofErr w:type="spellEnd"/>
            <w:r>
              <w:rPr>
                <w:lang w:val="ru-RU"/>
              </w:rPr>
              <w:t xml:space="preserve"> открытого артериального протока /</w:t>
            </w:r>
            <w:proofErr w:type="spellStart"/>
            <w:r>
              <w:rPr>
                <w:lang w:val="ru-RU"/>
              </w:rPr>
              <w:t>эндоваскулярная</w:t>
            </w:r>
            <w:proofErr w:type="spellEnd"/>
            <w:r>
              <w:rPr>
                <w:lang w:val="ru-RU"/>
              </w:rPr>
              <w:t xml:space="preserve"> катетеризация, множитель — </w:t>
            </w:r>
            <w:r>
              <w:rPr>
                <w:lang w:val="ru-RU"/>
              </w:rPr>
              <w:lastRenderedPageBreak/>
              <w:t>1</w:t>
            </w:r>
          </w:p>
        </w:tc>
      </w:tr>
      <w:tr w:rsidR="00821CDD" w:rsidTr="006013F2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821CDD" w:rsidRPr="00A04D5B" w:rsidTr="006013F2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45B07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 w:rsidRPr="00F45B07">
              <w:t>описание</w:t>
            </w:r>
            <w:proofErr w:type="spellEnd"/>
            <w:r w:rsidRPr="00F45B07">
              <w:t xml:space="preserve">, </w:t>
            </w:r>
            <w:proofErr w:type="spellStart"/>
            <w:r w:rsidRPr="00F45B07"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A04D5B" w:rsidRDefault="00821CDD" w:rsidP="00821CDD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Катетеризация не имела статистически значимого повышения успеха лечения, но была связана с более высокой частотой </w:t>
            </w:r>
            <w:proofErr w:type="spellStart"/>
            <w:r>
              <w:rPr>
                <w:sz w:val="24"/>
                <w:szCs w:val="24"/>
                <w:lang w:val="ru-RU"/>
              </w:rPr>
              <w:t>резидуальн</w:t>
            </w:r>
            <w:r w:rsidRPr="00821CDD">
              <w:rPr>
                <w:rFonts w:cs="Times New Roman"/>
                <w:sz w:val="24"/>
                <w:szCs w:val="24"/>
                <w:lang w:val="ru-RU"/>
              </w:rPr>
              <w:t>ых</w:t>
            </w:r>
            <w:proofErr w:type="spellEnd"/>
            <w:r w:rsidRPr="00821CDD">
              <w:rPr>
                <w:rFonts w:cs="Times New Roman"/>
                <w:sz w:val="24"/>
                <w:szCs w:val="24"/>
                <w:lang w:val="ru-RU"/>
              </w:rPr>
              <w:t xml:space="preserve"> шунтов </w:t>
            </w:r>
            <w:r w:rsidRPr="00821CDD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(ОР: 5.19, 95% ДИ: 1.41-19.20, </w:t>
            </w:r>
            <w:r w:rsidRPr="00821CDD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821CDD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0.01)</w:t>
            </w:r>
            <w:r w:rsidRPr="00821CDD">
              <w:rPr>
                <w:rFonts w:cs="Times New Roman"/>
                <w:sz w:val="24"/>
                <w:szCs w:val="24"/>
                <w:lang w:val="ru-RU"/>
              </w:rPr>
              <w:t>, мн</w:t>
            </w:r>
            <w:r w:rsidRPr="00F45B07">
              <w:rPr>
                <w:sz w:val="24"/>
                <w:szCs w:val="24"/>
                <w:lang w:val="ru-RU"/>
              </w:rPr>
              <w:t>ожитель</w:t>
            </w:r>
            <w:r w:rsidRPr="00A04D5B">
              <w:rPr>
                <w:sz w:val="24"/>
                <w:szCs w:val="24"/>
                <w:lang w:val="ru-RU"/>
              </w:rPr>
              <w:t xml:space="preserve"> – 1</w:t>
            </w:r>
          </w:p>
        </w:tc>
      </w:tr>
      <w:tr w:rsidR="00821CDD" w:rsidTr="006013F2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A04D5B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A04D5B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2140A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2140A7">
              <w:rPr>
                <w:lang w:val="ru-RU"/>
              </w:rPr>
              <w:t>балл</w:t>
            </w:r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2140A7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821CDD" w:rsidRDefault="00821CDD" w:rsidP="0057295F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1E48F0" w:rsidRPr="00A04D5B" w:rsidRDefault="00624722" w:rsidP="0057295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A04D5B">
        <w:rPr>
          <w:b/>
          <w:lang w:val="ru-RU"/>
        </w:rPr>
        <w:t>Таблица №11.</w:t>
      </w:r>
    </w:p>
    <w:p w:rsidR="001E48F0" w:rsidRPr="00624722" w:rsidRDefault="00624722" w:rsidP="0057295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335"/>
      </w:tblGrid>
      <w:tr w:rsidR="001E48F0" w:rsidTr="00BC155B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04D5B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04D5B">
              <w:rPr>
                <w:b/>
                <w:lang w:val="ru-RU"/>
              </w:rPr>
              <w:t>1.</w:t>
            </w:r>
          </w:p>
          <w:p w:rsidR="001E48F0" w:rsidRPr="00A04D5B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04D5B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04D5B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04D5B">
              <w:rPr>
                <w:b/>
                <w:lang w:val="ru-RU"/>
              </w:rPr>
              <w:t>2.</w:t>
            </w:r>
          </w:p>
          <w:p w:rsidR="001E48F0" w:rsidRPr="00A04D5B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04D5B">
              <w:rPr>
                <w:b/>
                <w:lang w:val="ru-RU"/>
              </w:rPr>
              <w:t>Баллы</w:t>
            </w:r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04D5B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04D5B">
              <w:rPr>
                <w:b/>
                <w:lang w:val="ru-RU"/>
              </w:rPr>
              <w:t>3.</w:t>
            </w:r>
          </w:p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 w:rsidRPr="00A04D5B">
              <w:rPr>
                <w:b/>
                <w:lang w:val="ru-RU"/>
              </w:rPr>
              <w:t>Ме</w:t>
            </w:r>
            <w:r>
              <w:rPr>
                <w:b/>
              </w:rPr>
              <w:t>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BC155B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E5B89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1,2</w:t>
            </w:r>
            <w:r w:rsidR="00FE5B89">
              <w:rPr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5B89" w:rsidP="00082D7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4B7210">
              <w:rPr>
                <w:lang w:val="ru-RU"/>
              </w:rPr>
              <w:t>;</w:t>
            </w:r>
            <w:r w:rsidR="00873E06">
              <w:rPr>
                <w:lang w:val="ru-RU"/>
              </w:rPr>
              <w:t>9</w:t>
            </w:r>
            <w:r w:rsidR="00A04D5B">
              <w:rPr>
                <w:lang w:val="ru-RU"/>
              </w:rPr>
              <w:t>;</w:t>
            </w:r>
            <w:r w:rsidR="00821CDD">
              <w:rPr>
                <w:lang w:val="ru-RU"/>
              </w:rPr>
              <w:t>6</w:t>
            </w:r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21CDD" w:rsidP="005729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BC155B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BC155B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1,</w:t>
            </w:r>
            <w:r w:rsidR="004B7210">
              <w:rPr>
                <w:lang w:val="ru-RU"/>
              </w:rPr>
              <w:t>2</w:t>
            </w:r>
            <w:r w:rsidR="00FE5B89">
              <w:rPr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5B89" w:rsidP="00082D7D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  <w:r w:rsidR="00BC155B">
              <w:rPr>
                <w:lang w:val="ru-RU"/>
              </w:rPr>
              <w:t>;</w:t>
            </w:r>
            <w:r w:rsidR="00873E06">
              <w:rPr>
                <w:lang w:val="ru-RU"/>
              </w:rPr>
              <w:t>9</w:t>
            </w:r>
            <w:r w:rsidR="00A04D5B">
              <w:rPr>
                <w:lang w:val="ru-RU"/>
              </w:rPr>
              <w:t>;</w:t>
            </w:r>
            <w:r w:rsidR="00821CDD">
              <w:rPr>
                <w:lang w:val="ru-RU"/>
              </w:rPr>
              <w:t>6</w:t>
            </w:r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324A3" w:rsidRDefault="00821CDD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1E48F0" w:rsidTr="00BC155B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E5B89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1,2</w:t>
            </w:r>
            <w:r w:rsidR="00FE5B89">
              <w:rPr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5B89" w:rsidP="005729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  <w:r w:rsidR="00BC155B">
              <w:rPr>
                <w:lang w:val="ru-RU"/>
              </w:rPr>
              <w:t>;</w:t>
            </w:r>
            <w:r w:rsidR="00873E06">
              <w:rPr>
                <w:lang w:val="ru-RU"/>
              </w:rPr>
              <w:t>9</w:t>
            </w:r>
            <w:r w:rsidR="00A04D5B">
              <w:rPr>
                <w:lang w:val="ru-RU"/>
              </w:rPr>
              <w:t>;</w:t>
            </w:r>
            <w:r w:rsidR="00821CDD">
              <w:rPr>
                <w:lang w:val="ru-RU"/>
              </w:rPr>
              <w:t>6</w:t>
            </w:r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21CDD" w:rsidP="005729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1E48F0" w:rsidTr="00BC155B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21CDD" w:rsidP="005729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96266B" w:rsidRDefault="0096266B" w:rsidP="0057295F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1E48F0" w:rsidRDefault="00624722" w:rsidP="0057295F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57295F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1894"/>
        <w:gridCol w:w="3827"/>
      </w:tblGrid>
      <w:tr w:rsidR="001E48F0" w:rsidTr="001904B9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1904B9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522380" w:rsidTr="001904B9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B89" w:rsidRPr="00C40FC8" w:rsidRDefault="00522380" w:rsidP="00FE5B8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20" w:history="1">
              <w:r w:rsidR="00FE5B89" w:rsidRPr="00C40FC8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Lam JY</w:t>
              </w:r>
            </w:hyperlink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E5B89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FE5B89" w:rsidRPr="00C40FC8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"https://www.ncbi.nlm.nih.gov/pubmed/?term=Lopushinsky%20SR%5BAuthor%5D&amp;cauthor=true&amp;cauthor_uid=25835756" </w:instrText>
            </w:r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FE5B89" w:rsidRPr="00C40FC8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Lopushinsky</w:t>
            </w:r>
            <w:proofErr w:type="spellEnd"/>
            <w:r w:rsidR="00FE5B89" w:rsidRPr="00C40FC8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SR</w:t>
            </w:r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E5B89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1" w:history="1">
              <w:r w:rsidR="00FE5B89" w:rsidRPr="00C40FC8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Ma IW</w:t>
              </w:r>
            </w:hyperlink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E5B89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FE5B89" w:rsidRPr="00C40FC8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"https://www.ncbi.nlm.nih.gov/pubmed/?term=Dicke%20F%5BAuthor%5D&amp;cauthor=true&amp;cauthor_uid=25835756" </w:instrText>
            </w:r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FE5B89" w:rsidRPr="00C40FC8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Dicke</w:t>
            </w:r>
            <w:proofErr w:type="spellEnd"/>
            <w:r w:rsidR="00FE5B89" w:rsidRPr="00C40FC8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F</w:t>
            </w:r>
            <w:r w:rsidR="00386B70" w:rsidRPr="00C40FC8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FE5B89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2" w:history="1">
              <w:r w:rsidR="00FE5B89" w:rsidRPr="00C40FC8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Brindle ME</w:t>
              </w:r>
            </w:hyperlink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FE5B89" w:rsidRPr="00C40FC8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</w:rPr>
              <w:t>Treatment Options for Pediatric</w:t>
            </w:r>
            <w:r w:rsidR="00FE5B89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FE5B89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Patent </w:t>
            </w:r>
            <w:proofErr w:type="spellStart"/>
            <w:r w:rsidR="00FE5B89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Ductus</w:t>
            </w:r>
            <w:proofErr w:type="spellEnd"/>
            <w:r w:rsidR="00FE5B89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E5B89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Arteriosus</w:t>
            </w:r>
            <w:proofErr w:type="spellEnd"/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</w:rPr>
              <w:t>:</w:t>
            </w:r>
            <w:r w:rsidR="00FE5B89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FE5B89" w:rsidRPr="00C40FC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FE5B89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Review and Meta-analysis </w:t>
            </w:r>
            <w:r w:rsidR="00FE5B89" w:rsidRPr="00C40FC8"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/>
              </w:rPr>
              <w:t xml:space="preserve">// </w:t>
            </w:r>
            <w:hyperlink r:id="rId23" w:tooltip="Chest." w:history="1">
              <w:r w:rsidR="00FE5B89" w:rsidRPr="00C40FC8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Chest.</w:t>
              </w:r>
            </w:hyperlink>
            <w:r w:rsidR="00FE5B89" w:rsidRPr="00C40FC8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2015 Sep</w:t>
            </w:r>
            <w:proofErr w:type="gramStart"/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;148</w:t>
            </w:r>
            <w:proofErr w:type="gramEnd"/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(3):784-93. </w:t>
            </w:r>
            <w:proofErr w:type="spellStart"/>
            <w:proofErr w:type="gramStart"/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doi</w:t>
            </w:r>
            <w:proofErr w:type="spellEnd"/>
            <w:proofErr w:type="gramEnd"/>
            <w:r w:rsidR="00FE5B89" w:rsidRPr="00C40FC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: 10.1378/chest.14-2997.</w:t>
            </w:r>
          </w:p>
          <w:p w:rsidR="001E48F0" w:rsidRPr="00651EBB" w:rsidRDefault="00522380" w:rsidP="00FE5B89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Style w:val="-"/>
                <w:rFonts w:eastAsiaTheme="minorEastAsia"/>
                <w:color w:val="000000"/>
                <w:u w:val="none"/>
                <w:lang w:val="en-US"/>
              </w:rPr>
            </w:pPr>
            <w:hyperlink r:id="rId24" w:history="1">
              <w:r w:rsidR="00FE5B89" w:rsidRPr="00C40FC8">
                <w:rPr>
                  <w:rStyle w:val="ad"/>
                  <w:rFonts w:cs="Times New Roman"/>
                  <w:b w:val="0"/>
                  <w:sz w:val="24"/>
                  <w:szCs w:val="24"/>
                </w:rPr>
                <w:t>https://www.ncbi.nlm.nih.gov/pubmed/25835756</w:t>
              </w:r>
            </w:hyperlink>
          </w:p>
        </w:tc>
      </w:tr>
      <w:tr w:rsidR="00B40499" w:rsidTr="00CB42B3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04B9" w:rsidRPr="00E14A20" w:rsidRDefault="00FE5B89" w:rsidP="00FE5B89">
            <w:pPr>
              <w:pStyle w:val="a0"/>
              <w:spacing w:after="0" w:line="240" w:lineRule="auto"/>
              <w:ind w:left="34"/>
              <w:jc w:val="center"/>
              <w:rPr>
                <w:rFonts w:cs="Times New Roman"/>
                <w:lang w:val="ru-RU"/>
              </w:rPr>
            </w:pPr>
            <w:r w:rsidRPr="00E14A20">
              <w:rPr>
                <w:rFonts w:cs="Times New Roman"/>
                <w:lang w:val="ru-RU"/>
              </w:rPr>
              <w:t xml:space="preserve">Шанс на развитие осложнений был выше в группе </w:t>
            </w:r>
            <w:proofErr w:type="spellStart"/>
            <w:r w:rsidRPr="00E14A20">
              <w:rPr>
                <w:rFonts w:cs="Times New Roman"/>
                <w:lang w:val="ru-RU"/>
              </w:rPr>
              <w:t>лигирования</w:t>
            </w:r>
            <w:proofErr w:type="spellEnd"/>
            <w:r w:rsidRPr="00E14A20">
              <w:rPr>
                <w:rFonts w:cs="Times New Roman"/>
                <w:lang w:val="ru-RU"/>
              </w:rPr>
              <w:t xml:space="preserve">, что было статистически незначимо </w:t>
            </w:r>
            <w:r w:rsidRPr="00E14A20">
              <w:rPr>
                <w:rFonts w:cs="Times New Roman"/>
                <w:color w:val="000000"/>
                <w:shd w:val="clear" w:color="auto" w:fill="FFFFFF"/>
                <w:lang w:val="ru-RU"/>
              </w:rPr>
              <w:t>(ОШ, 2.01; 95% ДИ, 0.68-5.91)</w:t>
            </w:r>
          </w:p>
        </w:tc>
      </w:tr>
      <w:tr w:rsidR="00B40499" w:rsidTr="00CB42B3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5B89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40499" w:rsidTr="00CB42B3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57295F" w:rsidP="00FE5B8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диагнозом: </w:t>
            </w:r>
            <w:r w:rsidR="00FE5B89">
              <w:rPr>
                <w:lang w:val="ru-RU"/>
              </w:rPr>
              <w:t>открытый артериальный проток</w:t>
            </w:r>
            <w:r>
              <w:rPr>
                <w:lang w:val="ru-RU"/>
              </w:rPr>
              <w:t>, множитель — 1</w:t>
            </w:r>
          </w:p>
        </w:tc>
      </w:tr>
      <w:tr w:rsidR="00B40499" w:rsidTr="00CB42B3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5B89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40499" w:rsidRPr="00CB42B3" w:rsidTr="00CB42B3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C3" w:rsidRPr="00A96DC3" w:rsidRDefault="00FE5B89" w:rsidP="00CE6EC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C40FC8">
              <w:rPr>
                <w:rFonts w:cs="Times New Roman"/>
                <w:lang w:val="ru-RU"/>
              </w:rPr>
              <w:t>Лигирование</w:t>
            </w:r>
            <w:proofErr w:type="spellEnd"/>
            <w:r w:rsidRPr="00C40FC8">
              <w:rPr>
                <w:rFonts w:cs="Times New Roman"/>
                <w:lang w:val="ru-RU"/>
              </w:rPr>
              <w:t xml:space="preserve"> открытого артериального протока</w:t>
            </w:r>
            <w:r>
              <w:rPr>
                <w:lang w:val="ru-RU"/>
              </w:rPr>
              <w:t>/</w:t>
            </w:r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Катетерная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окклюзи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я</w:t>
            </w:r>
            <w:r>
              <w:rPr>
                <w:lang w:val="ru-RU"/>
              </w:rPr>
              <w:t>, множитель — 1</w:t>
            </w:r>
          </w:p>
        </w:tc>
      </w:tr>
      <w:tr w:rsidR="00B40499" w:rsidTr="00CB42B3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7295F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904B9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904B9">
              <w:rPr>
                <w:lang w:val="ru-RU"/>
              </w:rPr>
              <w:t>балл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1904B9" w:rsidRDefault="00FE5B89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B40499" w:rsidTr="00CB42B3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76BA2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76BA2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FE5B89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1E48F0" w:rsidRDefault="001E48F0" w:rsidP="0057295F">
      <w:pPr>
        <w:pStyle w:val="a0"/>
        <w:spacing w:after="0" w:line="240" w:lineRule="auto"/>
        <w:ind w:firstLine="567"/>
        <w:jc w:val="center"/>
      </w:pP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1"/>
        <w:gridCol w:w="3330"/>
      </w:tblGrid>
      <w:tr w:rsidR="001E48F0" w:rsidTr="0096266B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96266B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RPr="00522380" w:rsidTr="0096266B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D5B" w:rsidRPr="00A04D5B" w:rsidRDefault="00522380" w:rsidP="00A04D5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 w:eastAsia="en-US" w:bidi="ar-SA"/>
              </w:rPr>
            </w:pPr>
            <w:hyperlink r:id="rId25" w:history="1">
              <w:proofErr w:type="spellStart"/>
              <w:r w:rsidR="00A04D5B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>Malviya</w:t>
              </w:r>
              <w:proofErr w:type="spellEnd"/>
              <w:r w:rsidR="00A04D5B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,</w:t>
            </w:r>
            <w:r w:rsidR="00A04D5B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begin"/>
            </w:r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instrText xml:space="preserve"> HYPERLINK "https://www.ncbi.nlm.nih.gov/pubmed/?term=Ohlsson%20A%5BAuthor%5D&amp;cauthor=true&amp;cauthor_uid=18254035" </w:instrText>
            </w:r>
            <w:r w:rsidR="00386B70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separate"/>
            </w:r>
            <w:r w:rsidR="00A04D5B" w:rsidRPr="00A04D5B">
              <w:rPr>
                <w:rStyle w:val="ad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Ohlsson</w:t>
            </w:r>
            <w:proofErr w:type="spellEnd"/>
            <w:r w:rsidR="00A04D5B" w:rsidRPr="00A04D5B">
              <w:rPr>
                <w:rStyle w:val="ad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 xml:space="preserve"> A</w:t>
            </w:r>
            <w:r w:rsidR="00386B70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fldChar w:fldCharType="end"/>
            </w:r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,</w:t>
            </w:r>
            <w:r w:rsidR="00A04D5B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="00A04D5B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>Shah S</w:t>
              </w:r>
            </w:hyperlink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.</w:t>
            </w:r>
            <w:r w:rsidR="00A04D5B" w:rsidRPr="00A04D5B"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/>
              </w:rPr>
              <w:t xml:space="preserve"> </w:t>
            </w:r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t>Surgical versus medical treatment with cyclooxygenase inhibitors for symptomatic</w:t>
            </w:r>
            <w:r w:rsidR="00A04D5B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</w:rPr>
              <w:t> </w:t>
            </w:r>
            <w:r w:rsidR="00A04D5B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 xml:space="preserve">patent </w:t>
            </w:r>
            <w:proofErr w:type="spellStart"/>
            <w:r w:rsidR="00A04D5B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>ductus</w:t>
            </w:r>
            <w:proofErr w:type="spellEnd"/>
            <w:r w:rsidR="00A04D5B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A04D5B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>arteriosus</w:t>
            </w:r>
            <w:proofErr w:type="spellEnd"/>
            <w:r w:rsidR="00A04D5B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</w:rPr>
              <w:t> </w:t>
            </w:r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</w:rPr>
              <w:t>in preterm infants</w:t>
            </w:r>
            <w:r w:rsidR="00A04D5B" w:rsidRPr="00A04D5B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A04D5B" w:rsidRPr="00A04D5B"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/>
              </w:rPr>
              <w:t xml:space="preserve">// </w:t>
            </w:r>
            <w:hyperlink r:id="rId27" w:tooltip="The Cochrane database of systematic reviews." w:history="1">
              <w:r w:rsidR="00A04D5B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Cochrane Database </w:t>
              </w:r>
              <w:proofErr w:type="spellStart"/>
              <w:r w:rsidR="00A04D5B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>Syst</w:t>
              </w:r>
              <w:proofErr w:type="spellEnd"/>
              <w:r w:rsidR="00A04D5B" w:rsidRPr="00A04D5B">
                <w:rPr>
                  <w:rStyle w:val="ad"/>
                  <w:rFonts w:cs="Times New Roman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 Rev.</w:t>
              </w:r>
            </w:hyperlink>
            <w:r w:rsidR="00A04D5B" w:rsidRPr="00A04D5B">
              <w:rPr>
                <w:rStyle w:val="apple-converted-space"/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 </w:t>
            </w:r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 xml:space="preserve">2008 Jan </w:t>
            </w:r>
            <w:proofErr w:type="gramStart"/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23;</w:t>
            </w:r>
            <w:proofErr w:type="gramEnd"/>
            <w:r w:rsidR="00A04D5B" w:rsidRPr="00A04D5B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(1):CD003951.</w:t>
            </w:r>
          </w:p>
          <w:p w:rsidR="001E48F0" w:rsidRPr="000F19B9" w:rsidRDefault="00522380" w:rsidP="00A04D5B">
            <w:pPr>
              <w:pStyle w:val="a0"/>
              <w:spacing w:after="0" w:line="240" w:lineRule="auto"/>
              <w:jc w:val="center"/>
              <w:rPr>
                <w:bCs/>
              </w:rPr>
            </w:pPr>
            <w:hyperlink r:id="rId28" w:history="1">
              <w:r w:rsidR="00A04D5B" w:rsidRPr="000D67FE">
                <w:rPr>
                  <w:rStyle w:val="ad"/>
                  <w:rFonts w:cs="Times New Roman"/>
                </w:rPr>
                <w:t>https://www.ncbi.nlm.nih.gov/pubmed/18254035</w:t>
              </w:r>
            </w:hyperlink>
          </w:p>
        </w:tc>
      </w:tr>
      <w:tr w:rsidR="007E120E" w:rsidTr="0096266B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A04D5B" w:rsidRDefault="00A04D5B" w:rsidP="0057295F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Частота развития </w:t>
            </w:r>
            <w:proofErr w:type="spellStart"/>
            <w:r>
              <w:rPr>
                <w:lang w:val="ru-RU"/>
              </w:rPr>
              <w:t>пневмоторака</w:t>
            </w:r>
            <w:proofErr w:type="spellEnd"/>
            <w:r>
              <w:rPr>
                <w:lang w:val="ru-RU"/>
              </w:rPr>
              <w:t xml:space="preserve"> и ретинопатии </w:t>
            </w:r>
            <w:proofErr w:type="gramStart"/>
            <w:r>
              <w:rPr>
                <w:lang w:val="ru-RU"/>
              </w:rPr>
              <w:t>недоношенных</w:t>
            </w:r>
            <w:proofErr w:type="gramEnd"/>
            <w:r>
              <w:rPr>
                <w:lang w:val="ru-RU"/>
              </w:rPr>
              <w:t xml:space="preserve"> </w:t>
            </w:r>
            <w:r>
              <w:t>III</w:t>
            </w:r>
            <w:r w:rsidRPr="00A04D5B">
              <w:rPr>
                <w:lang w:val="ru-RU"/>
              </w:rPr>
              <w:t>-</w:t>
            </w:r>
            <w:r>
              <w:t>IV</w:t>
            </w:r>
            <w:r w:rsidRPr="00A04D5B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степени </w:t>
            </w:r>
            <w:proofErr w:type="spellStart"/>
            <w:r>
              <w:rPr>
                <w:lang w:val="ru-RU"/>
              </w:rPr>
              <w:t>былизначительно</w:t>
            </w:r>
            <w:proofErr w:type="spellEnd"/>
            <w:r>
              <w:rPr>
                <w:lang w:val="ru-RU"/>
              </w:rPr>
              <w:t xml:space="preserve"> выше в группе хирургического вмешательства</w:t>
            </w:r>
          </w:p>
        </w:tc>
      </w:tr>
      <w:tr w:rsidR="007E120E" w:rsidTr="0096266B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F19B9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F19B9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324A3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7E120E" w:rsidTr="0096266B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04D5B" w:rsidP="00082D7D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Пациенты</w:t>
            </w:r>
            <w:r w:rsidRPr="00F45B07">
              <w:rPr>
                <w:lang w:val="ru-RU"/>
              </w:rPr>
              <w:t xml:space="preserve"> </w:t>
            </w:r>
            <w:r w:rsidRPr="00624722">
              <w:rPr>
                <w:lang w:val="ru-RU"/>
              </w:rPr>
              <w:t>с</w:t>
            </w:r>
            <w:r w:rsidRPr="00F45B07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диагнозом</w:t>
            </w:r>
            <w:r w:rsidRPr="00F45B07">
              <w:rPr>
                <w:lang w:val="ru-RU"/>
              </w:rPr>
              <w:t xml:space="preserve">: </w:t>
            </w:r>
            <w:r>
              <w:rPr>
                <w:lang w:val="ru-RU"/>
              </w:rPr>
              <w:t xml:space="preserve">открытый артериальный проток </w:t>
            </w:r>
            <w:proofErr w:type="gramStart"/>
            <w:r>
              <w:rPr>
                <w:lang w:val="ru-RU"/>
              </w:rPr>
              <w:t>у</w:t>
            </w:r>
            <w:proofErr w:type="gramEnd"/>
            <w:r>
              <w:rPr>
                <w:lang w:val="ru-RU"/>
              </w:rPr>
              <w:t xml:space="preserve"> недоношенных</w:t>
            </w:r>
            <w:r w:rsidRPr="00624722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624722">
              <w:rPr>
                <w:lang w:val="ru-RU"/>
              </w:rPr>
              <w:t xml:space="preserve"> 1</w:t>
            </w:r>
          </w:p>
        </w:tc>
      </w:tr>
      <w:tr w:rsidR="007E120E" w:rsidTr="0096266B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324A3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7E120E" w:rsidTr="0096266B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 xml:space="preserve"> 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A04D5B" w:rsidP="00A5383A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Лигирование</w:t>
            </w:r>
            <w:proofErr w:type="spellEnd"/>
            <w:r>
              <w:rPr>
                <w:lang w:val="ru-RU"/>
              </w:rPr>
              <w:t xml:space="preserve"> открытого артериального протока /медикаментозное лечение, множитель — 1</w:t>
            </w:r>
          </w:p>
        </w:tc>
      </w:tr>
      <w:tr w:rsidR="007E120E" w:rsidTr="0096266B">
        <w:trPr>
          <w:trHeight w:val="157"/>
        </w:trPr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324A3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7E120E" w:rsidTr="0096266B">
        <w:trPr>
          <w:trHeight w:val="157"/>
        </w:trPr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D324A3" w:rsidP="0057295F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BC155B" w:rsidRDefault="00BC155B" w:rsidP="0057295F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tbl>
      <w:tblPr>
        <w:tblW w:w="10503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1894"/>
        <w:gridCol w:w="3827"/>
      </w:tblGrid>
      <w:tr w:rsidR="00821CDD" w:rsidTr="006013F2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821CDD" w:rsidTr="006013F2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821CDD" w:rsidRPr="00FE5B89" w:rsidTr="006013F2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7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821CDD" w:rsidRDefault="00522380" w:rsidP="00821CD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Style w:val="-"/>
                <w:b w:val="0"/>
                <w:color w:val="000000"/>
                <w:sz w:val="24"/>
                <w:szCs w:val="24"/>
                <w:u w:val="none"/>
                <w:lang w:val="en-US" w:eastAsia="en-US" w:bidi="ar-SA"/>
              </w:rPr>
            </w:pPr>
            <w:hyperlink r:id="rId29" w:history="1"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Wang K</w:t>
              </w:r>
            </w:hyperlink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0" w:history="1"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 X</w:t>
              </w:r>
            </w:hyperlink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1" w:history="1"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Tang Q</w:t>
              </w:r>
            </w:hyperlink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Pang Y</w:t>
              </w:r>
            </w:hyperlink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821CDD" w:rsidRPr="00821CDD"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/>
              </w:rPr>
              <w:t xml:space="preserve"> </w:t>
            </w:r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Catheterization therapy </w:t>
            </w:r>
            <w:proofErr w:type="spellStart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</w:rPr>
              <w:t>vs</w:t>
            </w:r>
            <w:proofErr w:type="spellEnd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surgical closure in pediatric patients with</w:t>
            </w:r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821CDD" w:rsidRPr="00821CD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patent </w:t>
            </w:r>
            <w:proofErr w:type="spellStart"/>
            <w:r w:rsidR="00821CDD" w:rsidRPr="00821CD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ductus</w:t>
            </w:r>
            <w:proofErr w:type="spellEnd"/>
            <w:r w:rsidR="00821CDD" w:rsidRPr="00821CD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21CDD" w:rsidRPr="00821CDD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arteriosus</w:t>
            </w:r>
            <w:proofErr w:type="spellEnd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</w:rPr>
              <w:t>: a meta-analysis</w:t>
            </w:r>
            <w:r w:rsidR="00821CDD" w:rsidRPr="00821CDD">
              <w:rPr>
                <w:rStyle w:val="highlight"/>
                <w:rFonts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821CDD" w:rsidRPr="00821CDD">
              <w:rPr>
                <w:rStyle w:val="-"/>
                <w:b w:val="0"/>
                <w:color w:val="auto"/>
                <w:sz w:val="24"/>
                <w:szCs w:val="24"/>
                <w:u w:val="none"/>
                <w:lang w:val="en-US"/>
              </w:rPr>
              <w:t xml:space="preserve">// </w:t>
            </w:r>
            <w:hyperlink r:id="rId33" w:tooltip="Clinical cardiology." w:history="1">
              <w:proofErr w:type="spellStart"/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Cardiol</w:t>
              </w:r>
              <w:proofErr w:type="spellEnd"/>
              <w:r w:rsidR="00821CDD" w:rsidRPr="00821CDD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821CDD" w:rsidRPr="00821CDD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Mar</w:t>
            </w:r>
            <w:proofErr w:type="gramStart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;37</w:t>
            </w:r>
            <w:proofErr w:type="gramEnd"/>
            <w:r w:rsidR="00821CDD" w:rsidRPr="00821CDD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(3):188-94</w:t>
            </w:r>
            <w:r w:rsidR="00821CDD" w:rsidRPr="00821CDD">
              <w:rPr>
                <w:rFonts w:cs="Times New Roman"/>
                <w:b w:val="0"/>
                <w:color w:val="auto"/>
                <w:sz w:val="24"/>
                <w:szCs w:val="24"/>
                <w:shd w:val="clear" w:color="auto" w:fill="FFFFFF"/>
              </w:rPr>
              <w:t>.</w:t>
            </w:r>
          </w:p>
          <w:p w:rsidR="00821CDD" w:rsidRPr="00821CDD" w:rsidRDefault="00522380" w:rsidP="00821CDD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Style w:val="-"/>
                <w:rFonts w:eastAsiaTheme="minorEastAsia"/>
                <w:b w:val="0"/>
                <w:color w:val="000000"/>
                <w:u w:val="none"/>
                <w:lang w:val="en-US"/>
              </w:rPr>
            </w:pPr>
            <w:hyperlink r:id="rId34" w:history="1">
              <w:r w:rsidR="00821CDD" w:rsidRPr="00821CDD">
                <w:rPr>
                  <w:rStyle w:val="ad"/>
                  <w:rFonts w:cs="Times New Roman"/>
                  <w:b w:val="0"/>
                  <w:sz w:val="24"/>
                  <w:szCs w:val="24"/>
                </w:rPr>
                <w:t>https://www.ncbi.nlm.nih.gov/pubmed/24395607</w:t>
              </w:r>
            </w:hyperlink>
          </w:p>
        </w:tc>
      </w:tr>
      <w:tr w:rsidR="00821CDD" w:rsidTr="006013F2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FE5B89" w:rsidRDefault="005148AC" w:rsidP="006013F2">
            <w:pPr>
              <w:pStyle w:val="a0"/>
              <w:spacing w:after="0" w:line="240" w:lineRule="auto"/>
              <w:ind w:left="3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Частота развития осложнений и потребность в гемотрансфузии была одинаковой в </w:t>
            </w:r>
            <w:proofErr w:type="gramStart"/>
            <w:r>
              <w:rPr>
                <w:lang w:val="ru-RU"/>
              </w:rPr>
              <w:t>обоих</w:t>
            </w:r>
            <w:proofErr w:type="gramEnd"/>
            <w:r>
              <w:rPr>
                <w:lang w:val="ru-RU"/>
              </w:rPr>
              <w:t xml:space="preserve"> группах</w:t>
            </w:r>
          </w:p>
        </w:tc>
      </w:tr>
      <w:tr w:rsidR="00821CDD" w:rsidTr="006013F2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821CDD" w:rsidTr="006013F2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Пациенты с диагнозом: открытый артериальный проток, множитель — 1</w:t>
            </w:r>
          </w:p>
        </w:tc>
      </w:tr>
      <w:tr w:rsidR="00821CDD" w:rsidTr="006013F2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624722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821CDD" w:rsidRPr="00CB42B3" w:rsidTr="006013F2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A96DC3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C40FC8">
              <w:rPr>
                <w:rFonts w:cs="Times New Roman"/>
                <w:lang w:val="ru-RU"/>
              </w:rPr>
              <w:t>Лигирование</w:t>
            </w:r>
            <w:proofErr w:type="spellEnd"/>
            <w:r w:rsidRPr="00C40FC8">
              <w:rPr>
                <w:rFonts w:cs="Times New Roman"/>
                <w:lang w:val="ru-RU"/>
              </w:rPr>
              <w:t xml:space="preserve"> открытого артериального протока</w:t>
            </w:r>
            <w:r>
              <w:rPr>
                <w:lang w:val="ru-RU"/>
              </w:rPr>
              <w:t>/</w:t>
            </w:r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Катетерная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окклюзи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я</w:t>
            </w:r>
            <w:r>
              <w:rPr>
                <w:lang w:val="ru-RU"/>
              </w:rPr>
              <w:t>, множитель — 1</w:t>
            </w:r>
          </w:p>
        </w:tc>
      </w:tr>
      <w:tr w:rsidR="00821CDD" w:rsidTr="006013F2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57295F" w:rsidRDefault="00821CDD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1904B9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1904B9">
              <w:rPr>
                <w:lang w:val="ru-RU"/>
              </w:rPr>
              <w:t>балл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1904B9" w:rsidRDefault="00821CDD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821CDD" w:rsidTr="006013F2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276BA2" w:rsidRDefault="00821CDD" w:rsidP="006013F2">
            <w:pPr>
              <w:pStyle w:val="a0"/>
              <w:spacing w:after="0" w:line="240" w:lineRule="auto"/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Pr="00276BA2" w:rsidRDefault="00821CDD" w:rsidP="006013F2">
            <w:pPr>
              <w:pStyle w:val="a0"/>
              <w:spacing w:after="0" w:line="240" w:lineRule="auto"/>
            </w:pPr>
          </w:p>
        </w:tc>
        <w:tc>
          <w:tcPr>
            <w:tcW w:w="18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1CDD" w:rsidRDefault="00821CDD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</w:tbl>
    <w:p w:rsidR="00821CDD" w:rsidRDefault="00821CDD" w:rsidP="0057295F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1E48F0" w:rsidRDefault="00624722" w:rsidP="0057295F">
      <w:pPr>
        <w:pStyle w:val="a0"/>
        <w:spacing w:after="0" w:line="240" w:lineRule="auto"/>
        <w:ind w:firstLine="567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57295F">
      <w:pPr>
        <w:pStyle w:val="a0"/>
        <w:spacing w:after="0" w:line="240" w:lineRule="auto"/>
        <w:ind w:firstLine="567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lastRenderedPageBreak/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lastRenderedPageBreak/>
              <w:t>2.</w:t>
            </w:r>
          </w:p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lastRenderedPageBreak/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lastRenderedPageBreak/>
              <w:t>3.</w:t>
            </w:r>
          </w:p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lastRenderedPageBreak/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lastRenderedPageBreak/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FE5B89" w:rsidRDefault="00BC155B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FE5B89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FE5B89" w:rsidP="00082D7D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7E120E" w:rsidRPr="003D79EE">
              <w:rPr>
                <w:b/>
                <w:lang w:val="ru-RU"/>
              </w:rPr>
              <w:t>;</w:t>
            </w:r>
            <w:r w:rsidR="00A5383A">
              <w:rPr>
                <w:b/>
                <w:lang w:val="ru-RU"/>
              </w:rPr>
              <w:t>2</w:t>
            </w:r>
            <w:r w:rsidR="005148AC">
              <w:rPr>
                <w:b/>
                <w:lang w:val="ru-RU"/>
              </w:rPr>
              <w:t>;4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5148AC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FE5B89" w:rsidRDefault="00BC155B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  <w:r w:rsidR="00FE5B89">
              <w:rPr>
                <w:b/>
                <w:lang w:val="ru-RU"/>
              </w:rPr>
              <w:t>,3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FE5B89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  <w:r w:rsidR="00A5383A">
              <w:rPr>
                <w:b/>
                <w:lang w:val="ru-RU"/>
              </w:rPr>
              <w:t>;2</w:t>
            </w:r>
            <w:r w:rsidR="005148AC">
              <w:rPr>
                <w:b/>
                <w:lang w:val="ru-RU"/>
              </w:rPr>
              <w:t>;4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5148AC" w:rsidP="0057295F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57295F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5148AC" w:rsidP="005729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</w:tbl>
    <w:p w:rsidR="001E48F0" w:rsidRDefault="001E48F0" w:rsidP="0057295F">
      <w:pPr>
        <w:pStyle w:val="a0"/>
        <w:spacing w:after="0" w:line="240" w:lineRule="auto"/>
      </w:pPr>
    </w:p>
    <w:p w:rsidR="001E48F0" w:rsidRPr="00624722" w:rsidRDefault="00624722" w:rsidP="0057295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57295F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10254" w:type="dxa"/>
        <w:tblInd w:w="-64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2"/>
        <w:gridCol w:w="2467"/>
        <w:gridCol w:w="2338"/>
        <w:gridCol w:w="3117"/>
      </w:tblGrid>
      <w:tr w:rsidR="001E48F0" w:rsidTr="00D50D60">
        <w:trPr>
          <w:trHeight w:val="293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D50D60">
        <w:trPr>
          <w:trHeight w:val="796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96266B" w:rsidP="0057295F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В</w:t>
            </w:r>
            <w:r w:rsidR="00731FD8">
              <w:rPr>
                <w:lang w:val="ru-RU"/>
              </w:rPr>
              <w:t>ходит</w:t>
            </w:r>
            <w:r>
              <w:rPr>
                <w:lang w:val="ru-RU"/>
              </w:rPr>
              <w:t xml:space="preserve"> в первую десятку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96266B" w:rsidP="0057295F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D50D60">
        <w:trPr>
          <w:trHeight w:val="740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5729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96266B" w:rsidRDefault="0096266B" w:rsidP="0057295F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  <w:proofErr w:type="spellStart"/>
            <w:r w:rsidR="00624722">
              <w:t>ходит</w:t>
            </w:r>
            <w:proofErr w:type="spellEnd"/>
            <w:r>
              <w:rPr>
                <w:lang w:val="ru-RU"/>
              </w:rPr>
              <w:t xml:space="preserve"> в первую десятку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96266B" w:rsidRDefault="0096266B" w:rsidP="0057295F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E48F0" w:rsidTr="00D50D60">
        <w:trPr>
          <w:trHeight w:val="828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5729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96266B" w:rsidP="0096266B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В</w:t>
            </w:r>
            <w:proofErr w:type="spellStart"/>
            <w:r w:rsidR="00624722">
              <w:t>ходит</w:t>
            </w:r>
            <w:proofErr w:type="spellEnd"/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96266B" w:rsidRDefault="0096266B" w:rsidP="0057295F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D50D60">
        <w:trPr>
          <w:trHeight w:val="828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1E48F0" w:rsidTr="00D50D60">
        <w:trPr>
          <w:trHeight w:val="877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A5383A" w:rsidP="0057295F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Локализация метода</w:t>
            </w:r>
          </w:p>
        </w:tc>
        <w:tc>
          <w:tcPr>
            <w:tcW w:w="31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1E48F0" w:rsidTr="00D50D60">
        <w:trPr>
          <w:trHeight w:val="335"/>
        </w:trPr>
        <w:tc>
          <w:tcPr>
            <w:tcW w:w="23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57295F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792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96266B" w:rsidP="0057295F">
            <w:pPr>
              <w:pStyle w:val="a0"/>
              <w:spacing w:after="0" w:line="240" w:lineRule="auto"/>
              <w:ind w:left="8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</w:tbl>
    <w:p w:rsidR="001E48F0" w:rsidRDefault="001E48F0" w:rsidP="0057295F">
      <w:pPr>
        <w:pStyle w:val="a0"/>
        <w:spacing w:after="0" w:line="240" w:lineRule="auto"/>
        <w:ind w:firstLine="567"/>
        <w:jc w:val="center"/>
      </w:pPr>
    </w:p>
    <w:p w:rsidR="001E48F0" w:rsidRDefault="00624722" w:rsidP="0057295F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57295F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57295F">
      <w:pPr>
        <w:pStyle w:val="a0"/>
        <w:spacing w:after="0" w:line="240" w:lineRule="auto"/>
        <w:ind w:left="-426" w:firstLine="360"/>
        <w:jc w:val="both"/>
      </w:pPr>
    </w:p>
    <w:tbl>
      <w:tblPr>
        <w:tblW w:w="10459" w:type="dxa"/>
        <w:tblInd w:w="-85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"/>
        <w:gridCol w:w="4439"/>
        <w:gridCol w:w="3188"/>
        <w:gridCol w:w="2209"/>
      </w:tblGrid>
      <w:tr w:rsidR="001E48F0" w:rsidTr="0096266B">
        <w:trPr>
          <w:trHeight w:val="293"/>
        </w:trPr>
        <w:tc>
          <w:tcPr>
            <w:tcW w:w="6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lastRenderedPageBreak/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96266B">
        <w:trPr>
          <w:trHeight w:val="308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1E48F0" w:rsidTr="0096266B">
        <w:trPr>
          <w:trHeight w:val="307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1E48F0" w:rsidTr="0096266B">
        <w:trPr>
          <w:trHeight w:val="20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1E48F0" w:rsidTr="0096266B">
        <w:trPr>
          <w:trHeight w:val="188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57295F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  <w:r w:rsidR="00522380">
              <w:rPr>
                <w:lang w:val="ru-RU"/>
              </w:rPr>
              <w:t xml:space="preserve"> </w:t>
            </w:r>
            <w:r w:rsidR="00522380">
              <w:rPr>
                <w:lang w:val="ru-RU"/>
              </w:rPr>
              <w:t xml:space="preserve">– </w:t>
            </w:r>
            <w:proofErr w:type="spellStart"/>
            <w:r w:rsidR="00522380" w:rsidRPr="005148AC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>катетерная</w:t>
            </w:r>
            <w:proofErr w:type="spellEnd"/>
            <w:r w:rsidR="00522380" w:rsidRPr="005148AC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="00522380" w:rsidRPr="005148AC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="00522380" w:rsidRPr="005148AC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 xml:space="preserve"> окклюзия (</w:t>
            </w:r>
            <w:proofErr w:type="spellStart"/>
            <w:r w:rsidR="00522380" w:rsidRPr="005148AC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>эмболизация</w:t>
            </w:r>
            <w:proofErr w:type="spellEnd"/>
            <w:r w:rsidR="00522380" w:rsidRPr="005148AC">
              <w:rPr>
                <w:rFonts w:cs="Times New Roman"/>
                <w:b/>
                <w:color w:val="000000"/>
                <w:shd w:val="clear" w:color="auto" w:fill="FFFFFF"/>
                <w:lang w:val="ru-RU"/>
              </w:rPr>
              <w:t>), медикаментозное лечение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1E48F0" w:rsidTr="0096266B">
        <w:trPr>
          <w:trHeight w:val="187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1E48F0" w:rsidTr="0096266B">
        <w:trPr>
          <w:trHeight w:val="321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22380" w:rsidRDefault="00624722" w:rsidP="0057295F">
            <w:pPr>
              <w:pStyle w:val="a0"/>
              <w:spacing w:after="0" w:line="240" w:lineRule="auto"/>
              <w:ind w:left="80"/>
              <w:rPr>
                <w:b/>
              </w:rPr>
            </w:pPr>
            <w:r w:rsidRPr="00522380">
              <w:rPr>
                <w:b/>
              </w:rPr>
              <w:t>6</w:t>
            </w:r>
          </w:p>
        </w:tc>
      </w:tr>
      <w:tr w:rsidR="001E48F0" w:rsidTr="0096266B">
        <w:trPr>
          <w:trHeight w:val="355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522380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  <w:r w:rsidR="005148AC">
              <w:rPr>
                <w:lang w:val="ru-RU"/>
              </w:rPr>
              <w:t xml:space="preserve"> 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1E48F0" w:rsidTr="0096266B">
        <w:trPr>
          <w:trHeight w:val="40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1E48F0" w:rsidTr="0096266B">
        <w:trPr>
          <w:trHeight w:val="40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148AC" w:rsidRDefault="00624722" w:rsidP="0057295F">
            <w:pPr>
              <w:pStyle w:val="a0"/>
              <w:spacing w:after="0" w:line="240" w:lineRule="auto"/>
              <w:ind w:left="80"/>
              <w:rPr>
                <w:b/>
                <w:color w:val="FF0000"/>
              </w:rPr>
            </w:pPr>
            <w:r w:rsidRPr="00522380">
              <w:t>4</w:t>
            </w:r>
          </w:p>
        </w:tc>
      </w:tr>
      <w:tr w:rsidR="001E48F0" w:rsidTr="0096266B">
        <w:trPr>
          <w:trHeight w:val="66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96266B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1E48F0" w:rsidTr="0096266B">
        <w:trPr>
          <w:trHeight w:val="58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1E48F0" w:rsidTr="0096266B">
        <w:trPr>
          <w:trHeight w:val="585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6266B" w:rsidRDefault="00624722" w:rsidP="0057295F">
            <w:pPr>
              <w:pStyle w:val="a0"/>
              <w:spacing w:after="0" w:line="240" w:lineRule="auto"/>
              <w:ind w:left="80"/>
              <w:rPr>
                <w:color w:val="000000" w:themeColor="text1"/>
              </w:rPr>
            </w:pPr>
            <w:r w:rsidRPr="0096266B">
              <w:rPr>
                <w:color w:val="000000" w:themeColor="text1"/>
              </w:rPr>
              <w:t>2</w:t>
            </w:r>
          </w:p>
        </w:tc>
      </w:tr>
      <w:tr w:rsidR="001E48F0" w:rsidTr="0096266B">
        <w:trPr>
          <w:trHeight w:val="456"/>
        </w:trPr>
        <w:tc>
          <w:tcPr>
            <w:tcW w:w="6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E45828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1E48F0" w:rsidTr="0096266B">
        <w:trPr>
          <w:trHeight w:val="393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1E48F0" w:rsidTr="0096266B">
        <w:trPr>
          <w:trHeight w:val="460"/>
        </w:trPr>
        <w:tc>
          <w:tcPr>
            <w:tcW w:w="6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57295F">
            <w:pPr>
              <w:pStyle w:val="a0"/>
              <w:spacing w:after="0" w:line="240" w:lineRule="auto"/>
            </w:pPr>
          </w:p>
        </w:tc>
        <w:tc>
          <w:tcPr>
            <w:tcW w:w="3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57295F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148AC" w:rsidRDefault="00624722" w:rsidP="0057295F">
            <w:pPr>
              <w:pStyle w:val="a0"/>
              <w:spacing w:after="0" w:line="240" w:lineRule="auto"/>
              <w:ind w:left="80"/>
              <w:rPr>
                <w:color w:val="auto"/>
              </w:rPr>
            </w:pPr>
            <w:r w:rsidRPr="005148AC">
              <w:rPr>
                <w:color w:val="auto"/>
              </w:rPr>
              <w:t>0</w:t>
            </w:r>
          </w:p>
        </w:tc>
      </w:tr>
    </w:tbl>
    <w:p w:rsidR="001E48F0" w:rsidRDefault="001E48F0" w:rsidP="0057295F">
      <w:pPr>
        <w:pStyle w:val="a0"/>
        <w:spacing w:after="0" w:line="240" w:lineRule="auto"/>
        <w:ind w:left="-426" w:firstLine="360"/>
        <w:jc w:val="both"/>
      </w:pPr>
    </w:p>
    <w:p w:rsidR="005148AC" w:rsidRPr="00CF0884" w:rsidRDefault="005148AC" w:rsidP="005148AC">
      <w:pPr>
        <w:pStyle w:val="a0"/>
        <w:spacing w:after="0" w:line="240" w:lineRule="auto"/>
        <w:jc w:val="center"/>
        <w:rPr>
          <w:rFonts w:cs="Times New Roman"/>
        </w:rPr>
      </w:pPr>
      <w:bookmarkStart w:id="3" w:name="Таблица8_уникальность1"/>
      <w:bookmarkEnd w:id="3"/>
      <w:proofErr w:type="spellStart"/>
      <w:proofErr w:type="gramStart"/>
      <w:r w:rsidRPr="00CF0884">
        <w:rPr>
          <w:rFonts w:cs="Times New Roman"/>
          <w:b/>
        </w:rPr>
        <w:t>Таблица</w:t>
      </w:r>
      <w:proofErr w:type="spellEnd"/>
      <w:r w:rsidRPr="00CF0884">
        <w:rPr>
          <w:rFonts w:cs="Times New Roman"/>
          <w:b/>
        </w:rPr>
        <w:t xml:space="preserve"> № 15.</w:t>
      </w:r>
      <w:proofErr w:type="gramEnd"/>
    </w:p>
    <w:p w:rsidR="005148AC" w:rsidRDefault="005148AC" w:rsidP="005148AC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5148AC" w:rsidRDefault="005148AC" w:rsidP="005148AC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клинико-экономической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эффективности</w:t>
      </w:r>
      <w:proofErr w:type="spellEnd"/>
      <w:r>
        <w:rPr>
          <w:b/>
        </w:rPr>
        <w:t xml:space="preserve"> 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1"/>
        <w:gridCol w:w="2391"/>
        <w:gridCol w:w="2391"/>
        <w:gridCol w:w="3189"/>
      </w:tblGrid>
      <w:tr w:rsidR="005148AC" w:rsidTr="00E14A20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tab/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5148AC" w:rsidTr="00E14A20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5148AC" w:rsidRPr="00293807" w:rsidTr="00E14A20"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624722" w:rsidRDefault="005148AC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5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293807" w:rsidRDefault="00522380" w:rsidP="0029380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5" w:history="1">
              <w:proofErr w:type="spellStart"/>
              <w:r w:rsidR="00293807" w:rsidRPr="00293807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Zulqarnain</w:t>
              </w:r>
              <w:proofErr w:type="spellEnd"/>
              <w:r w:rsidR="00293807" w:rsidRPr="00293807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293807" w:rsidRPr="00293807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"https://www.ncbi.nlm.nih.gov/pubmed/?term=Younas%20M%5BAuthor%5D&amp;cauthor=true&amp;cauthor_uid=27648051" </w:instrText>
            </w:r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293807" w:rsidRPr="00293807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Younas</w:t>
            </w:r>
            <w:proofErr w:type="spellEnd"/>
            <w:r w:rsidR="00293807" w:rsidRPr="00293807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</w:t>
            </w:r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293807" w:rsidRPr="00293807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"https://www.ncbi.nlm.nih.gov/pubmed/?term=Waqar%20T%5BAuthor%5D&amp;cauthor=true&amp;cauthor_uid=27648051" </w:instrText>
            </w:r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293807" w:rsidRPr="00293807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Waqar</w:t>
            </w:r>
            <w:proofErr w:type="spellEnd"/>
            <w:r w:rsidR="00293807" w:rsidRPr="00293807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T</w:t>
            </w:r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36" w:history="1">
              <w:r w:rsidR="00293807" w:rsidRPr="00293807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Beg A</w:t>
              </w:r>
            </w:hyperlink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293807" w:rsidRPr="00293807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"https://www.ncbi.nlm.nih.gov/pubmed/?term=Asma%20T%5BAuthor%5D&amp;cauthor=true&amp;cauthor_uid=27648051" </w:instrText>
            </w:r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293807" w:rsidRPr="00293807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Asma</w:t>
            </w:r>
            <w:proofErr w:type="spellEnd"/>
            <w:r w:rsidR="00293807" w:rsidRPr="00293807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T</w:t>
            </w:r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begin"/>
            </w:r>
            <w:r w:rsidR="00293807" w:rsidRPr="00293807">
              <w:rPr>
                <w:rFonts w:cs="Times New Roman"/>
                <w:b w:val="0"/>
                <w:sz w:val="24"/>
                <w:szCs w:val="24"/>
              </w:rPr>
              <w:instrText xml:space="preserve"> HYPERLINK "https://www.ncbi.nlm.nih.gov/pubmed/?term=Baig%20MA%5BAuthor%5D&amp;cauthor=true&amp;cauthor_uid=27648051" </w:instrText>
            </w:r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separate"/>
            </w:r>
            <w:r w:rsidR="00293807" w:rsidRPr="00293807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>Baig</w:t>
            </w:r>
            <w:proofErr w:type="spellEnd"/>
            <w:r w:rsidR="00293807" w:rsidRPr="00293807">
              <w:rPr>
                <w:rStyle w:val="ad"/>
                <w:rFonts w:cs="Times New Roman"/>
                <w:b w:val="0"/>
                <w:color w:val="660066"/>
                <w:sz w:val="24"/>
                <w:szCs w:val="24"/>
                <w:shd w:val="clear" w:color="auto" w:fill="FFFFFF"/>
              </w:rPr>
              <w:t xml:space="preserve"> MA</w:t>
            </w:r>
            <w:r w:rsidR="00386B70" w:rsidRPr="00293807">
              <w:rPr>
                <w:rFonts w:cs="Times New Roman"/>
                <w:b w:val="0"/>
                <w:sz w:val="24"/>
                <w:szCs w:val="24"/>
              </w:rPr>
              <w:fldChar w:fldCharType="end"/>
            </w:r>
            <w:r w:rsidR="005148AC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148AC" w:rsidRPr="0029380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</w:rPr>
              <w:t>Comparison of effectiveness and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cost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</w:rPr>
              <w:t>of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patent </w:t>
            </w:r>
            <w:proofErr w:type="spellStart"/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ductus</w:t>
            </w:r>
            <w:proofErr w:type="spellEnd"/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arteriosus</w:t>
            </w:r>
            <w:proofErr w:type="spellEnd"/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</w:rPr>
              <w:t>device occlusion versus surgical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ligation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</w:rPr>
              <w:t>of</w:t>
            </w:r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</w:rPr>
              <w:t> </w:t>
            </w:r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patent </w:t>
            </w:r>
            <w:proofErr w:type="spellStart"/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ductus</w:t>
            </w:r>
            <w:proofErr w:type="spellEnd"/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93807" w:rsidRPr="0029380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arteriosus</w:t>
            </w:r>
            <w:proofErr w:type="spellEnd"/>
            <w:r w:rsidR="005148AC" w:rsidRPr="00293807">
              <w:rPr>
                <w:rFonts w:cs="Times New Roman"/>
                <w:b w:val="0"/>
                <w:bCs w:val="0"/>
                <w:sz w:val="24"/>
                <w:szCs w:val="24"/>
              </w:rPr>
              <w:t xml:space="preserve"> // </w:t>
            </w:r>
            <w:hyperlink r:id="rId37" w:tooltip="Pakistan journal of medical sciences." w:history="1">
              <w:r w:rsidR="00293807" w:rsidRPr="00293807">
                <w:rPr>
                  <w:rStyle w:val="ad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Pak J Med Sci.</w:t>
              </w:r>
            </w:hyperlink>
            <w:r w:rsidR="00293807" w:rsidRPr="00293807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2016 Jul-Aug</w:t>
            </w:r>
            <w:proofErr w:type="gramStart"/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;32</w:t>
            </w:r>
            <w:proofErr w:type="gramEnd"/>
            <w:r w:rsidR="00293807" w:rsidRPr="0029380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(4):974-7.</w:t>
            </w:r>
          </w:p>
          <w:p w:rsidR="005148AC" w:rsidRPr="00293807" w:rsidRDefault="00522380" w:rsidP="00293807">
            <w:pPr>
              <w:shd w:val="clear" w:color="auto" w:fill="FFFFFF"/>
              <w:spacing w:after="0" w:line="240" w:lineRule="auto"/>
              <w:jc w:val="center"/>
              <w:rPr>
                <w:lang w:val="en-US"/>
              </w:rPr>
            </w:pPr>
            <w:hyperlink r:id="rId38" w:history="1">
              <w:r w:rsidR="00293807" w:rsidRPr="00293807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https://www.ncbi.nlm.nih.gov/pubmed/27648051</w:t>
              </w:r>
            </w:hyperlink>
          </w:p>
        </w:tc>
      </w:tr>
      <w:tr w:rsidR="005148AC" w:rsidTr="00E14A20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873E06" w:rsidRDefault="00873E06" w:rsidP="005F4E67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873E06">
              <w:rPr>
                <w:rFonts w:eastAsiaTheme="minorHAnsi"/>
                <w:lang w:val="ru-RU"/>
              </w:rPr>
              <w:t xml:space="preserve">Клиническая  и экономическая эффективность </w:t>
            </w:r>
            <w:r w:rsidRPr="00873E06">
              <w:rPr>
                <w:lang w:val="ru-RU"/>
              </w:rPr>
              <w:t>рассматриваемой МТ не меньше чем у компаратора</w:t>
            </w:r>
          </w:p>
        </w:tc>
      </w:tr>
      <w:tr w:rsidR="005148AC" w:rsidTr="00E14A20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17203B" w:rsidRDefault="005148AC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17203B" w:rsidRDefault="005148AC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17203B" w:rsidRDefault="00873E06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5148AC" w:rsidTr="00E14A20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F34A3A" w:rsidRDefault="005148AC" w:rsidP="006013F2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Пациенты с диагнозом: </w:t>
            </w:r>
            <w:r w:rsidR="006013F2">
              <w:rPr>
                <w:lang w:val="ru-RU"/>
              </w:rPr>
              <w:t>открытый артериальный проток</w:t>
            </w:r>
            <w:r>
              <w:rPr>
                <w:lang w:val="ru-RU"/>
              </w:rPr>
              <w:t>, множитель — 1</w:t>
            </w:r>
          </w:p>
        </w:tc>
      </w:tr>
      <w:tr w:rsidR="005148AC" w:rsidTr="00E14A20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F34A3A" w:rsidRDefault="005148AC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F34A3A" w:rsidRDefault="005148AC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873E06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5148AC" w:rsidTr="00E14A20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F34A3A" w:rsidRDefault="00873E06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 w:rsidRPr="00C40FC8">
              <w:rPr>
                <w:rFonts w:cs="Times New Roman"/>
                <w:lang w:val="ru-RU"/>
              </w:rPr>
              <w:t>Лигирование</w:t>
            </w:r>
            <w:proofErr w:type="spellEnd"/>
            <w:r w:rsidRPr="00C40FC8">
              <w:rPr>
                <w:rFonts w:cs="Times New Roman"/>
                <w:lang w:val="ru-RU"/>
              </w:rPr>
              <w:t xml:space="preserve"> открытого артериального протока</w:t>
            </w:r>
            <w:r>
              <w:rPr>
                <w:lang w:val="ru-RU"/>
              </w:rPr>
              <w:t>/</w:t>
            </w:r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Катетерная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>эндоваскулярная</w:t>
            </w:r>
            <w:proofErr w:type="spellEnd"/>
            <w:r w:rsidRPr="009423C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окклюзи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я</w:t>
            </w:r>
            <w:r>
              <w:rPr>
                <w:lang w:val="ru-RU"/>
              </w:rPr>
              <w:t>, множитель — 1</w:t>
            </w:r>
          </w:p>
        </w:tc>
      </w:tr>
      <w:tr w:rsidR="005148AC" w:rsidTr="00E14A20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F34A3A" w:rsidRDefault="005148AC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F34A3A" w:rsidRDefault="005148AC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873E06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5148AC" w:rsidRPr="0017203B" w:rsidTr="00E14A20">
        <w:trPr>
          <w:trHeight w:val="158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17203B" w:rsidRDefault="005148AC" w:rsidP="006013F2">
            <w:pPr>
              <w:pStyle w:val="a0"/>
              <w:spacing w:after="0" w:line="240" w:lineRule="auto"/>
              <w:jc w:val="center"/>
              <w:rPr>
                <w:rFonts w:cs="Times New Roman"/>
              </w:rPr>
            </w:pPr>
            <w:proofErr w:type="spellStart"/>
            <w:r w:rsidRPr="0017203B">
              <w:rPr>
                <w:rFonts w:cs="Times New Roman"/>
              </w:rPr>
              <w:t>описание</w:t>
            </w:r>
            <w:proofErr w:type="spellEnd"/>
            <w:r w:rsidRPr="0017203B">
              <w:rPr>
                <w:rFonts w:cs="Times New Roman"/>
              </w:rPr>
              <w:t xml:space="preserve">, </w:t>
            </w:r>
            <w:proofErr w:type="spellStart"/>
            <w:r w:rsidRPr="0017203B">
              <w:rPr>
                <w:rFonts w:cs="Times New Roman"/>
              </w:rPr>
              <w:t>множитель</w:t>
            </w:r>
            <w:proofErr w:type="spellEnd"/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17203B" w:rsidRDefault="00873E06" w:rsidP="00873E06">
            <w:pPr>
              <w:pStyle w:val="a0"/>
              <w:tabs>
                <w:tab w:val="left" w:pos="232"/>
              </w:tabs>
              <w:spacing w:after="0" w:line="24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eastAsiaTheme="minorHAnsi"/>
                <w:lang w:val="ru-RU"/>
              </w:rPr>
              <w:t xml:space="preserve">Расходы на </w:t>
            </w:r>
            <w:proofErr w:type="spellStart"/>
            <w:r>
              <w:rPr>
                <w:rFonts w:eastAsiaTheme="minorHAnsi"/>
                <w:lang w:val="ru-RU"/>
              </w:rPr>
              <w:t>катетерную</w:t>
            </w:r>
            <w:proofErr w:type="spellEnd"/>
            <w:r>
              <w:rPr>
                <w:rFonts w:eastAsiaTheme="minorHAnsi"/>
                <w:lang w:val="ru-RU"/>
              </w:rPr>
              <w:t xml:space="preserve"> </w:t>
            </w:r>
            <w:proofErr w:type="spellStart"/>
            <w:r>
              <w:rPr>
                <w:rFonts w:eastAsiaTheme="minorHAnsi"/>
                <w:lang w:val="ru-RU"/>
              </w:rPr>
              <w:t>эмболизацию</w:t>
            </w:r>
            <w:proofErr w:type="spellEnd"/>
            <w:r>
              <w:rPr>
                <w:rFonts w:eastAsiaTheme="minorHAnsi"/>
                <w:lang w:val="ru-RU"/>
              </w:rPr>
              <w:t xml:space="preserve"> были на 16,52% выше, чем на </w:t>
            </w:r>
            <w:proofErr w:type="spellStart"/>
            <w:r>
              <w:rPr>
                <w:rFonts w:eastAsiaTheme="minorHAnsi"/>
                <w:lang w:val="ru-RU"/>
              </w:rPr>
              <w:t>лигирование</w:t>
            </w:r>
            <w:proofErr w:type="spellEnd"/>
            <w:r>
              <w:rPr>
                <w:rFonts w:eastAsiaTheme="minorHAnsi"/>
                <w:lang w:val="ru-RU"/>
              </w:rPr>
              <w:t xml:space="preserve">, но частота послеоперационных осложнений ниже, а устранения протока </w:t>
            </w:r>
            <w:r w:rsidR="006013F2">
              <w:rPr>
                <w:rFonts w:eastAsiaTheme="minorHAnsi"/>
                <w:lang w:val="ru-RU"/>
              </w:rPr>
              <w:t>–</w:t>
            </w:r>
            <w:r>
              <w:rPr>
                <w:rFonts w:eastAsiaTheme="minorHAnsi"/>
                <w:lang w:val="ru-RU"/>
              </w:rPr>
              <w:t xml:space="preserve"> выше</w:t>
            </w:r>
            <w:r w:rsidR="006013F2">
              <w:rPr>
                <w:rFonts w:eastAsiaTheme="minorHAnsi"/>
                <w:lang w:val="ru-RU"/>
              </w:rPr>
              <w:t xml:space="preserve"> (частота </w:t>
            </w:r>
            <w:proofErr w:type="spellStart"/>
            <w:r w:rsidR="006013F2">
              <w:rPr>
                <w:rFonts w:eastAsiaTheme="minorHAnsi"/>
                <w:lang w:val="ru-RU"/>
              </w:rPr>
              <w:t>резидуального</w:t>
            </w:r>
            <w:proofErr w:type="spellEnd"/>
            <w:r w:rsidR="006013F2">
              <w:rPr>
                <w:rFonts w:eastAsiaTheme="minorHAnsi"/>
                <w:lang w:val="ru-RU"/>
              </w:rPr>
              <w:t xml:space="preserve"> шунта в группе </w:t>
            </w:r>
            <w:proofErr w:type="spellStart"/>
            <w:r w:rsidR="006013F2">
              <w:rPr>
                <w:rFonts w:eastAsiaTheme="minorHAnsi"/>
                <w:lang w:val="ru-RU"/>
              </w:rPr>
              <w:t>лигирования</w:t>
            </w:r>
            <w:proofErr w:type="spellEnd"/>
            <w:r w:rsidR="006013F2">
              <w:rPr>
                <w:rFonts w:eastAsiaTheme="minorHAnsi"/>
                <w:lang w:val="ru-RU"/>
              </w:rPr>
              <w:t xml:space="preserve"> составила 1,5%)</w:t>
            </w:r>
            <w:r w:rsidR="005148AC" w:rsidRPr="0017203B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, множитель – 1 </w:t>
            </w:r>
          </w:p>
        </w:tc>
      </w:tr>
      <w:tr w:rsidR="005148AC" w:rsidRPr="00F34A3A" w:rsidTr="00E14A20">
        <w:trPr>
          <w:trHeight w:val="157"/>
        </w:trPr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17203B" w:rsidRDefault="005148AC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17203B" w:rsidRDefault="005148AC" w:rsidP="006013F2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CF0884" w:rsidRDefault="005148AC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F0884">
              <w:rPr>
                <w:lang w:val="ru-RU"/>
              </w:rPr>
              <w:t>балл</w:t>
            </w:r>
          </w:p>
        </w:tc>
        <w:tc>
          <w:tcPr>
            <w:tcW w:w="3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F34A3A" w:rsidRDefault="00873E06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</w:tbl>
    <w:p w:rsidR="005148AC" w:rsidRDefault="005148AC" w:rsidP="005148AC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5148AC" w:rsidRPr="00CF0884" w:rsidRDefault="005148AC" w:rsidP="005148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CF0884">
        <w:rPr>
          <w:b/>
          <w:lang w:val="ru-RU"/>
        </w:rPr>
        <w:t>Таблица №16.</w:t>
      </w:r>
    </w:p>
    <w:p w:rsidR="005148AC" w:rsidRPr="00CF0884" w:rsidRDefault="005148AC" w:rsidP="005148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CF0884">
        <w:rPr>
          <w:b/>
          <w:color w:val="000000"/>
          <w:lang w:val="ru-RU"/>
        </w:rPr>
        <w:t xml:space="preserve">Результаты порогового значения балла </w:t>
      </w:r>
    </w:p>
    <w:p w:rsidR="005148AC" w:rsidRPr="00CF0884" w:rsidRDefault="005148AC" w:rsidP="005148AC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CF0884">
        <w:rPr>
          <w:b/>
          <w:color w:val="000000"/>
          <w:lang w:val="ru-RU"/>
        </w:rPr>
        <w:t>клинико-экономической эффективности</w:t>
      </w:r>
    </w:p>
    <w:p w:rsidR="005148AC" w:rsidRPr="00CF0884" w:rsidRDefault="005148AC" w:rsidP="005148AC">
      <w:pPr>
        <w:pStyle w:val="a0"/>
        <w:spacing w:after="0" w:line="240" w:lineRule="auto"/>
        <w:ind w:firstLine="567"/>
        <w:jc w:val="center"/>
        <w:rPr>
          <w:lang w:val="ru-RU"/>
        </w:rPr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052"/>
      </w:tblGrid>
      <w:tr w:rsidR="005148AC" w:rsidTr="005148AC">
        <w:trPr>
          <w:trHeight w:val="939"/>
        </w:trPr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CF0884" w:rsidRDefault="005148AC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CF0884" w:rsidRDefault="005148AC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F0884">
              <w:rPr>
                <w:b/>
                <w:lang w:val="ru-RU"/>
              </w:rPr>
              <w:t>1.</w:t>
            </w:r>
          </w:p>
          <w:p w:rsidR="005148AC" w:rsidRPr="00CF0884" w:rsidRDefault="005148AC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F0884">
              <w:rPr>
                <w:b/>
                <w:lang w:val="ru-RU"/>
              </w:rPr>
              <w:t xml:space="preserve">Номера исследований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Pr="00CF0884" w:rsidRDefault="005148AC" w:rsidP="006013F2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CF0884">
              <w:rPr>
                <w:b/>
                <w:lang w:val="ru-RU"/>
              </w:rPr>
              <w:t>2.</w:t>
            </w:r>
          </w:p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5148AC" w:rsidTr="005148A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6013F2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6013F2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5148AC" w:rsidTr="005148A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6013F2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6013F2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5148AC" w:rsidTr="005148AC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6013F2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6013F2" w:rsidP="006013F2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5148AC" w:rsidTr="005148AC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5148AC" w:rsidP="006013F2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8AC" w:rsidRDefault="006013F2" w:rsidP="006013F2">
            <w:pPr>
              <w:pStyle w:val="a0"/>
              <w:spacing w:after="0" w:line="240" w:lineRule="auto"/>
              <w:jc w:val="center"/>
            </w:pPr>
            <w:r>
              <w:rPr>
                <w:b/>
                <w:lang w:val="ru-RU"/>
              </w:rPr>
              <w:t>3</w:t>
            </w:r>
          </w:p>
        </w:tc>
      </w:tr>
    </w:tbl>
    <w:p w:rsidR="005148AC" w:rsidRDefault="005148AC" w:rsidP="005148AC">
      <w:pPr>
        <w:pStyle w:val="a0"/>
        <w:spacing w:after="0" w:line="240" w:lineRule="auto"/>
        <w:jc w:val="center"/>
      </w:pPr>
    </w:p>
    <w:p w:rsidR="001E48F0" w:rsidRPr="00624722" w:rsidRDefault="00624722" w:rsidP="0057295F">
      <w:pPr>
        <w:pStyle w:val="a0"/>
        <w:spacing w:after="0" w:line="240" w:lineRule="auto"/>
        <w:rPr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1E48F0" w:rsidRPr="00D441C0" w:rsidRDefault="006013F2" w:rsidP="005729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3F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13F2">
        <w:rPr>
          <w:rFonts w:ascii="Times New Roman" w:hAnsi="Times New Roman" w:cs="Times New Roman"/>
          <w:b/>
          <w:sz w:val="24"/>
          <w:szCs w:val="24"/>
        </w:rPr>
        <w:t>305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13F2">
        <w:rPr>
          <w:rFonts w:ascii="Times New Roman" w:hAnsi="Times New Roman" w:cs="Times New Roman"/>
          <w:b/>
          <w:sz w:val="24"/>
          <w:szCs w:val="24"/>
        </w:rPr>
        <w:t>363,885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24722" w:rsidRPr="00D441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624722" w:rsidRPr="00D441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</w:p>
    <w:p w:rsidR="001E48F0" w:rsidRPr="00624722" w:rsidRDefault="006013F2" w:rsidP="0057295F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176</w:t>
      </w:r>
      <w:r w:rsidR="00624722" w:rsidRPr="00624722">
        <w:rPr>
          <w:b/>
          <w:lang w:val="ru-RU"/>
        </w:rPr>
        <w:t xml:space="preserve"> пациентов</w:t>
      </w:r>
    </w:p>
    <w:p w:rsidR="001E48F0" w:rsidRPr="00624722" w:rsidRDefault="006013F2" w:rsidP="0057295F">
      <w:pPr>
        <w:pStyle w:val="a0"/>
        <w:spacing w:after="0" w:line="240" w:lineRule="auto"/>
        <w:rPr>
          <w:lang w:val="ru-RU"/>
        </w:rPr>
      </w:pPr>
      <w:r w:rsidRPr="006013F2">
        <w:rPr>
          <w:rFonts w:cs="Times New Roman"/>
          <w:b/>
          <w:lang w:val="ru-RU"/>
        </w:rPr>
        <w:t>1</w:t>
      </w:r>
      <w:r>
        <w:rPr>
          <w:rFonts w:cs="Times New Roman"/>
          <w:b/>
          <w:lang w:val="ru-RU"/>
        </w:rPr>
        <w:t xml:space="preserve"> </w:t>
      </w:r>
      <w:r w:rsidRPr="006013F2">
        <w:rPr>
          <w:rFonts w:cs="Times New Roman"/>
          <w:b/>
          <w:lang w:val="ru-RU"/>
        </w:rPr>
        <w:t>305</w:t>
      </w:r>
      <w:r>
        <w:rPr>
          <w:rFonts w:cs="Times New Roman"/>
          <w:b/>
          <w:lang w:val="ru-RU"/>
        </w:rPr>
        <w:t xml:space="preserve"> </w:t>
      </w:r>
      <w:r w:rsidRPr="006013F2">
        <w:rPr>
          <w:rFonts w:cs="Times New Roman"/>
          <w:b/>
          <w:lang w:val="ru-RU"/>
        </w:rPr>
        <w:t>363,885</w:t>
      </w:r>
      <w:r w:rsidR="00624722" w:rsidRPr="00624722">
        <w:rPr>
          <w:b/>
          <w:lang w:val="ru-RU"/>
        </w:rPr>
        <w:t>*</w:t>
      </w:r>
      <w:r>
        <w:rPr>
          <w:b/>
          <w:lang w:val="ru-RU"/>
        </w:rPr>
        <w:t>176</w:t>
      </w:r>
      <w:r w:rsidR="00624722" w:rsidRPr="00624722">
        <w:rPr>
          <w:b/>
          <w:lang w:val="ru-RU"/>
        </w:rPr>
        <w:t xml:space="preserve"> = </w:t>
      </w:r>
      <w:r w:rsidRPr="006013F2">
        <w:rPr>
          <w:b/>
          <w:lang w:val="ru-RU"/>
        </w:rPr>
        <w:t>229</w:t>
      </w:r>
      <w:r>
        <w:rPr>
          <w:b/>
          <w:lang w:val="ru-RU"/>
        </w:rPr>
        <w:t xml:space="preserve"> </w:t>
      </w:r>
      <w:r w:rsidRPr="006013F2">
        <w:rPr>
          <w:b/>
          <w:lang w:val="ru-RU"/>
        </w:rPr>
        <w:t>744</w:t>
      </w:r>
      <w:r>
        <w:rPr>
          <w:b/>
          <w:lang w:val="ru-RU"/>
        </w:rPr>
        <w:t xml:space="preserve"> </w:t>
      </w:r>
      <w:r w:rsidRPr="006013F2">
        <w:rPr>
          <w:b/>
          <w:lang w:val="ru-RU"/>
        </w:rPr>
        <w:t>043,76</w:t>
      </w:r>
    </w:p>
    <w:p w:rsidR="0096266B" w:rsidRDefault="0096266B" w:rsidP="0057295F">
      <w:pPr>
        <w:pStyle w:val="a0"/>
        <w:spacing w:after="0" w:line="240" w:lineRule="auto"/>
        <w:rPr>
          <w:rStyle w:val="-"/>
          <w:color w:val="000000"/>
          <w:u w:val="none"/>
        </w:rPr>
      </w:pPr>
      <w:bookmarkStart w:id="4" w:name="__DdeLink__6855_1714862625"/>
      <w:bookmarkEnd w:id="4"/>
    </w:p>
    <w:p w:rsidR="008F4497" w:rsidRDefault="006013F2" w:rsidP="0057295F">
      <w:pPr>
        <w:pStyle w:val="a0"/>
        <w:spacing w:after="0" w:line="240" w:lineRule="auto"/>
        <w:rPr>
          <w:rFonts w:cs="Times New Roman"/>
          <w:color w:val="000000"/>
          <w:shd w:val="clear" w:color="auto" w:fill="FFFFFF"/>
          <w:lang w:val="ru-RU"/>
        </w:rPr>
      </w:pPr>
      <w:r>
        <w:rPr>
          <w:rFonts w:eastAsiaTheme="minorHAnsi"/>
          <w:lang w:val="ru-RU"/>
        </w:rPr>
        <w:t xml:space="preserve">частота </w:t>
      </w:r>
      <w:proofErr w:type="spellStart"/>
      <w:r>
        <w:rPr>
          <w:rFonts w:eastAsiaTheme="minorHAnsi"/>
          <w:lang w:val="ru-RU"/>
        </w:rPr>
        <w:t>резидуального</w:t>
      </w:r>
      <w:proofErr w:type="spellEnd"/>
      <w:r>
        <w:rPr>
          <w:rFonts w:eastAsiaTheme="minorHAnsi"/>
          <w:lang w:val="ru-RU"/>
        </w:rPr>
        <w:t xml:space="preserve"> шунта в группе </w:t>
      </w:r>
      <w:proofErr w:type="spellStart"/>
      <w:r>
        <w:rPr>
          <w:rFonts w:eastAsiaTheme="minorHAnsi"/>
          <w:lang w:val="ru-RU"/>
        </w:rPr>
        <w:t>лигирования</w:t>
      </w:r>
      <w:proofErr w:type="spellEnd"/>
      <w:r>
        <w:rPr>
          <w:rFonts w:eastAsiaTheme="minorHAnsi"/>
          <w:lang w:val="ru-RU"/>
        </w:rPr>
        <w:t xml:space="preserve"> составила 1,5%</w:t>
      </w:r>
      <w:r w:rsidR="0096266B">
        <w:rPr>
          <w:rFonts w:cs="Times New Roman"/>
          <w:color w:val="000000"/>
          <w:shd w:val="clear" w:color="auto" w:fill="FFFFFF"/>
          <w:lang w:val="ru-RU"/>
        </w:rPr>
        <w:t xml:space="preserve">, т.е. </w:t>
      </w:r>
      <w:r>
        <w:rPr>
          <w:rFonts w:cs="Times New Roman"/>
          <w:color w:val="000000"/>
          <w:shd w:val="clear" w:color="auto" w:fill="FFFFFF"/>
          <w:lang w:val="ru-RU"/>
        </w:rPr>
        <w:t>проток удалось полностью устранить в</w:t>
      </w:r>
      <w:r w:rsidR="0096266B">
        <w:rPr>
          <w:rFonts w:cs="Times New Roman"/>
          <w:color w:val="000000"/>
          <w:shd w:val="clear" w:color="auto" w:fill="FFFFFF"/>
          <w:lang w:val="ru-RU"/>
        </w:rPr>
        <w:t xml:space="preserve"> 9</w:t>
      </w:r>
      <w:r>
        <w:rPr>
          <w:rFonts w:cs="Times New Roman"/>
          <w:color w:val="000000"/>
          <w:shd w:val="clear" w:color="auto" w:fill="FFFFFF"/>
          <w:lang w:val="ru-RU"/>
        </w:rPr>
        <w:t>8</w:t>
      </w:r>
      <w:r w:rsidR="0096266B">
        <w:rPr>
          <w:rFonts w:cs="Times New Roman"/>
          <w:color w:val="000000"/>
          <w:shd w:val="clear" w:color="auto" w:fill="FFFFFF"/>
          <w:lang w:val="ru-RU"/>
        </w:rPr>
        <w:t>,</w:t>
      </w:r>
      <w:r>
        <w:rPr>
          <w:rFonts w:cs="Times New Roman"/>
          <w:color w:val="000000"/>
          <w:shd w:val="clear" w:color="auto" w:fill="FFFFFF"/>
          <w:lang w:val="ru-RU"/>
        </w:rPr>
        <w:t>5</w:t>
      </w:r>
      <w:r w:rsidR="0096266B">
        <w:rPr>
          <w:rFonts w:cs="Times New Roman"/>
          <w:color w:val="000000"/>
          <w:shd w:val="clear" w:color="auto" w:fill="FFFFFF"/>
          <w:lang w:val="ru-RU"/>
        </w:rPr>
        <w:t>%</w:t>
      </w:r>
      <w:r w:rsidR="00A01580">
        <w:rPr>
          <w:rFonts w:cs="Times New Roman"/>
          <w:color w:val="000000"/>
          <w:shd w:val="clear" w:color="auto" w:fill="FFFFFF"/>
          <w:lang w:val="ru-RU"/>
        </w:rPr>
        <w:t xml:space="preserve"> </w:t>
      </w:r>
      <w:hyperlink r:id="rId39" w:history="1">
        <w:r w:rsidRPr="000D67FE">
          <w:rPr>
            <w:rStyle w:val="ad"/>
          </w:rPr>
          <w:t>https</w:t>
        </w:r>
        <w:r w:rsidRPr="000D67FE">
          <w:rPr>
            <w:rStyle w:val="ad"/>
            <w:lang w:val="ru-RU"/>
          </w:rPr>
          <w:t>://</w:t>
        </w:r>
        <w:r w:rsidRPr="000D67FE">
          <w:rPr>
            <w:rStyle w:val="ad"/>
          </w:rPr>
          <w:t>www</w:t>
        </w:r>
        <w:r w:rsidRPr="000D67FE">
          <w:rPr>
            <w:rStyle w:val="ad"/>
            <w:lang w:val="ru-RU"/>
          </w:rPr>
          <w:t>.</w:t>
        </w:r>
        <w:r w:rsidRPr="000D67FE">
          <w:rPr>
            <w:rStyle w:val="ad"/>
          </w:rPr>
          <w:t>ncbi</w:t>
        </w:r>
        <w:r w:rsidRPr="000D67FE">
          <w:rPr>
            <w:rStyle w:val="ad"/>
            <w:lang w:val="ru-RU"/>
          </w:rPr>
          <w:t>.</w:t>
        </w:r>
        <w:r w:rsidRPr="000D67FE">
          <w:rPr>
            <w:rStyle w:val="ad"/>
          </w:rPr>
          <w:t>nlm</w:t>
        </w:r>
        <w:r w:rsidRPr="000D67FE">
          <w:rPr>
            <w:rStyle w:val="ad"/>
            <w:lang w:val="ru-RU"/>
          </w:rPr>
          <w:t>.</w:t>
        </w:r>
        <w:r w:rsidRPr="000D67FE">
          <w:rPr>
            <w:rStyle w:val="ad"/>
          </w:rPr>
          <w:t>nih</w:t>
        </w:r>
        <w:r w:rsidRPr="000D67FE">
          <w:rPr>
            <w:rStyle w:val="ad"/>
            <w:lang w:val="ru-RU"/>
          </w:rPr>
          <w:t>.</w:t>
        </w:r>
        <w:r w:rsidRPr="000D67FE">
          <w:rPr>
            <w:rStyle w:val="ad"/>
          </w:rPr>
          <w:t>gov</w:t>
        </w:r>
        <w:r w:rsidRPr="000D67FE">
          <w:rPr>
            <w:rStyle w:val="ad"/>
            <w:lang w:val="ru-RU"/>
          </w:rPr>
          <w:t>/</w:t>
        </w:r>
        <w:r w:rsidRPr="000D67FE">
          <w:rPr>
            <w:rStyle w:val="ad"/>
          </w:rPr>
          <w:t>pubmed</w:t>
        </w:r>
        <w:r w:rsidRPr="000D67FE">
          <w:rPr>
            <w:rStyle w:val="ad"/>
            <w:lang w:val="ru-RU"/>
          </w:rPr>
          <w:t>/27648051</w:t>
        </w:r>
      </w:hyperlink>
      <w:r>
        <w:rPr>
          <w:lang w:val="ru-RU"/>
        </w:rPr>
        <w:t xml:space="preserve"> </w:t>
      </w:r>
    </w:p>
    <w:p w:rsidR="0096266B" w:rsidRDefault="0096266B" w:rsidP="0057295F">
      <w:pPr>
        <w:pStyle w:val="a0"/>
        <w:spacing w:after="0" w:line="240" w:lineRule="auto"/>
        <w:rPr>
          <w:lang w:val="ru-RU"/>
        </w:rPr>
      </w:pPr>
    </w:p>
    <w:p w:rsidR="00E84843" w:rsidRDefault="006013F2" w:rsidP="0057295F">
      <w:pPr>
        <w:pStyle w:val="a0"/>
        <w:spacing w:after="0" w:line="240" w:lineRule="auto"/>
        <w:rPr>
          <w:b/>
          <w:lang w:val="ru-RU"/>
        </w:rPr>
      </w:pPr>
      <w:r w:rsidRPr="006013F2">
        <w:rPr>
          <w:b/>
          <w:lang w:val="ru-RU"/>
        </w:rPr>
        <w:t>229</w:t>
      </w:r>
      <w:r>
        <w:rPr>
          <w:b/>
          <w:lang w:val="ru-RU"/>
        </w:rPr>
        <w:t xml:space="preserve"> </w:t>
      </w:r>
      <w:r w:rsidRPr="006013F2">
        <w:rPr>
          <w:b/>
          <w:lang w:val="ru-RU"/>
        </w:rPr>
        <w:t>744</w:t>
      </w:r>
      <w:r>
        <w:rPr>
          <w:b/>
          <w:lang w:val="ru-RU"/>
        </w:rPr>
        <w:t xml:space="preserve"> </w:t>
      </w:r>
      <w:r w:rsidRPr="006013F2">
        <w:rPr>
          <w:b/>
          <w:lang w:val="ru-RU"/>
        </w:rPr>
        <w:t>043,76</w:t>
      </w:r>
      <w:r w:rsidR="00E84843">
        <w:rPr>
          <w:b/>
          <w:lang w:val="ru-RU"/>
        </w:rPr>
        <w:t>/</w:t>
      </w:r>
      <w:r w:rsidR="00D17BD5">
        <w:rPr>
          <w:b/>
          <w:lang w:val="ru-RU"/>
        </w:rPr>
        <w:t>9</w:t>
      </w:r>
      <w:r>
        <w:rPr>
          <w:b/>
          <w:lang w:val="ru-RU"/>
        </w:rPr>
        <w:t>8</w:t>
      </w:r>
      <w:r w:rsidR="00D17BD5">
        <w:rPr>
          <w:b/>
          <w:lang w:val="ru-RU"/>
        </w:rPr>
        <w:t>,</w:t>
      </w:r>
      <w:r>
        <w:rPr>
          <w:b/>
          <w:lang w:val="ru-RU"/>
        </w:rPr>
        <w:t>5</w:t>
      </w:r>
      <w:r w:rsidR="00D17BD5">
        <w:rPr>
          <w:b/>
          <w:lang w:val="ru-RU"/>
        </w:rPr>
        <w:t>(%)</w:t>
      </w:r>
      <w:r w:rsidR="00E84843">
        <w:rPr>
          <w:b/>
          <w:lang w:val="ru-RU"/>
        </w:rPr>
        <w:t xml:space="preserve"> = </w:t>
      </w:r>
      <w:r w:rsidRPr="006013F2">
        <w:rPr>
          <w:b/>
          <w:lang w:val="ru-RU"/>
        </w:rPr>
        <w:t>2</w:t>
      </w:r>
      <w:r>
        <w:rPr>
          <w:b/>
          <w:lang w:val="ru-RU"/>
        </w:rPr>
        <w:t xml:space="preserve"> </w:t>
      </w:r>
      <w:r w:rsidRPr="006013F2">
        <w:rPr>
          <w:b/>
          <w:lang w:val="ru-RU"/>
        </w:rPr>
        <w:t>332</w:t>
      </w:r>
      <w:r>
        <w:rPr>
          <w:b/>
          <w:lang w:val="ru-RU"/>
        </w:rPr>
        <w:t xml:space="preserve"> </w:t>
      </w:r>
      <w:r w:rsidRPr="006013F2">
        <w:rPr>
          <w:b/>
          <w:lang w:val="ru-RU"/>
        </w:rPr>
        <w:t>426,840203046</w:t>
      </w:r>
    </w:p>
    <w:p w:rsidR="008F4497" w:rsidRPr="00E84843" w:rsidRDefault="008F4497" w:rsidP="0057295F">
      <w:pPr>
        <w:pStyle w:val="a0"/>
        <w:spacing w:after="0" w:line="240" w:lineRule="auto"/>
        <w:rPr>
          <w:lang w:val="ru-RU"/>
        </w:rPr>
      </w:pPr>
    </w:p>
    <w:p w:rsidR="00E84843" w:rsidRPr="00E84843" w:rsidRDefault="00E84843" w:rsidP="0057295F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Население = 17713,8</w:t>
      </w:r>
      <w:proofErr w:type="gramStart"/>
      <w:r w:rsidRPr="00E84843">
        <w:rPr>
          <w:b/>
          <w:lang w:val="ru-RU"/>
        </w:rPr>
        <w:t>тыс</w:t>
      </w:r>
      <w:proofErr w:type="gramEnd"/>
      <w:r w:rsidRPr="00E84843">
        <w:rPr>
          <w:b/>
          <w:lang w:val="ru-RU"/>
        </w:rPr>
        <w:t xml:space="preserve">  ВВП (Казахстан)= 40761445,1 млн</w:t>
      </w:r>
    </w:p>
    <w:p w:rsidR="00E84843" w:rsidRPr="00E84843" w:rsidRDefault="00E84843" w:rsidP="0057295F">
      <w:pPr>
        <w:pStyle w:val="a0"/>
        <w:spacing w:after="0" w:line="240" w:lineRule="auto"/>
        <w:rPr>
          <w:lang w:val="ru-RU"/>
        </w:rPr>
      </w:pPr>
      <w:r w:rsidRPr="00E84843">
        <w:rPr>
          <w:b/>
          <w:lang w:val="ru-RU"/>
        </w:rPr>
        <w:t>ВВП=2</w:t>
      </w:r>
      <w:r>
        <w:rPr>
          <w:b/>
        </w:rPr>
        <w:t> </w:t>
      </w:r>
      <w:r w:rsidRPr="00E84843">
        <w:rPr>
          <w:b/>
          <w:lang w:val="ru-RU"/>
        </w:rPr>
        <w:t>301</w:t>
      </w:r>
      <w:r>
        <w:rPr>
          <w:b/>
        </w:rPr>
        <w:t> </w:t>
      </w:r>
      <w:r w:rsidRPr="00E84843">
        <w:rPr>
          <w:b/>
          <w:lang w:val="ru-RU"/>
        </w:rPr>
        <w:t xml:space="preserve">112,415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(6868долларов США)</w:t>
      </w:r>
    </w:p>
    <w:p w:rsidR="00E84843" w:rsidRDefault="00E84843" w:rsidP="0057295F">
      <w:pPr>
        <w:pStyle w:val="a0"/>
        <w:spacing w:after="0" w:line="240" w:lineRule="auto"/>
        <w:rPr>
          <w:b/>
          <w:lang w:val="ru-RU"/>
        </w:rPr>
      </w:pPr>
      <w:r w:rsidRPr="00E84843">
        <w:rPr>
          <w:b/>
          <w:lang w:val="ru-RU"/>
        </w:rPr>
        <w:t>ППГ=3ВВП =6</w:t>
      </w:r>
      <w:r>
        <w:rPr>
          <w:b/>
        </w:rPr>
        <w:t> </w:t>
      </w:r>
      <w:r w:rsidRPr="00E84843">
        <w:rPr>
          <w:b/>
          <w:lang w:val="ru-RU"/>
        </w:rPr>
        <w:t xml:space="preserve">903 337,245 </w:t>
      </w:r>
      <w:proofErr w:type="spellStart"/>
      <w:r w:rsidRPr="00E84843">
        <w:rPr>
          <w:b/>
          <w:lang w:val="ru-RU"/>
        </w:rPr>
        <w:t>тг</w:t>
      </w:r>
      <w:proofErr w:type="spellEnd"/>
      <w:r w:rsidRPr="00E84843">
        <w:rPr>
          <w:b/>
          <w:lang w:val="ru-RU"/>
        </w:rPr>
        <w:t xml:space="preserve"> (20</w:t>
      </w:r>
      <w:r>
        <w:rPr>
          <w:b/>
        </w:rPr>
        <w:t> </w:t>
      </w:r>
      <w:r w:rsidRPr="00E84843">
        <w:rPr>
          <w:b/>
          <w:lang w:val="ru-RU"/>
        </w:rPr>
        <w:t>606,977 долларов США)</w:t>
      </w:r>
    </w:p>
    <w:p w:rsidR="008F4497" w:rsidRPr="00E84843" w:rsidRDefault="008F4497" w:rsidP="0057295F">
      <w:pPr>
        <w:pStyle w:val="a0"/>
        <w:spacing w:after="0" w:line="240" w:lineRule="auto"/>
        <w:rPr>
          <w:lang w:val="ru-RU"/>
        </w:rPr>
      </w:pPr>
    </w:p>
    <w:p w:rsidR="00E84843" w:rsidRPr="00E84843" w:rsidRDefault="00E84843" w:rsidP="0057295F">
      <w:pPr>
        <w:pStyle w:val="a0"/>
        <w:spacing w:after="0" w:line="240" w:lineRule="auto"/>
        <w:jc w:val="both"/>
        <w:rPr>
          <w:lang w:val="ru-RU"/>
        </w:rPr>
      </w:pPr>
      <w:r w:rsidRPr="00E84843">
        <w:rPr>
          <w:lang w:val="ru-RU"/>
        </w:rPr>
        <w:t xml:space="preserve">Формула </w:t>
      </w:r>
      <w:r>
        <w:rPr>
          <w:lang w:val="ru-RU"/>
        </w:rPr>
        <w:t>2</w:t>
      </w:r>
      <w:r w:rsidRPr="00E84843">
        <w:rPr>
          <w:lang w:val="ru-RU"/>
        </w:rPr>
        <w:t>.</w:t>
      </w:r>
    </w:p>
    <w:p w:rsidR="00E84843" w:rsidRDefault="00E84843" w:rsidP="0057295F">
      <w:pPr>
        <w:pStyle w:val="a0"/>
        <w:spacing w:after="0" w:line="240" w:lineRule="auto"/>
        <w:rPr>
          <w:b/>
          <w:lang w:val="ru-RU"/>
        </w:rPr>
      </w:pPr>
      <w:r w:rsidRPr="00E84843">
        <w:rPr>
          <w:lang w:val="ru-RU"/>
        </w:rPr>
        <w:t xml:space="preserve">Х= </w:t>
      </w:r>
      <w:r>
        <w:rPr>
          <w:lang w:val="ru-RU"/>
        </w:rPr>
        <w:t>показатель «затраты/эффективность»*100/ППГ=</w:t>
      </w:r>
      <w:r w:rsidR="006013F2" w:rsidRPr="006013F2">
        <w:rPr>
          <w:b/>
          <w:lang w:val="ru-RU"/>
        </w:rPr>
        <w:t>2</w:t>
      </w:r>
      <w:r w:rsidR="006013F2">
        <w:rPr>
          <w:b/>
          <w:lang w:val="ru-RU"/>
        </w:rPr>
        <w:t xml:space="preserve"> </w:t>
      </w:r>
      <w:r w:rsidR="006013F2" w:rsidRPr="006013F2">
        <w:rPr>
          <w:b/>
          <w:lang w:val="ru-RU"/>
        </w:rPr>
        <w:t>332</w:t>
      </w:r>
      <w:r w:rsidR="006013F2">
        <w:rPr>
          <w:b/>
          <w:lang w:val="ru-RU"/>
        </w:rPr>
        <w:t xml:space="preserve"> </w:t>
      </w:r>
      <w:r w:rsidR="006013F2" w:rsidRPr="006013F2">
        <w:rPr>
          <w:b/>
          <w:lang w:val="ru-RU"/>
        </w:rPr>
        <w:t>426,840203046</w:t>
      </w:r>
      <w:r>
        <w:rPr>
          <w:b/>
          <w:lang w:val="ru-RU"/>
        </w:rPr>
        <w:t xml:space="preserve">*100 / </w:t>
      </w:r>
      <w:r w:rsidRPr="00E84843">
        <w:rPr>
          <w:b/>
          <w:lang w:val="ru-RU"/>
        </w:rPr>
        <w:t>6</w:t>
      </w:r>
      <w:r>
        <w:rPr>
          <w:b/>
        </w:rPr>
        <w:t> </w:t>
      </w:r>
      <w:r w:rsidRPr="00E84843">
        <w:rPr>
          <w:b/>
          <w:lang w:val="ru-RU"/>
        </w:rPr>
        <w:t>903 337,245</w:t>
      </w:r>
      <w:r>
        <w:rPr>
          <w:b/>
          <w:lang w:val="ru-RU"/>
        </w:rPr>
        <w:t>=</w:t>
      </w:r>
      <w:r w:rsidR="006013F2" w:rsidRPr="006013F2">
        <w:rPr>
          <w:b/>
          <w:lang w:val="ru-RU"/>
        </w:rPr>
        <w:t>33,78694618885081</w:t>
      </w:r>
      <w:r w:rsidR="00984083">
        <w:rPr>
          <w:b/>
          <w:lang w:val="ru-RU"/>
        </w:rPr>
        <w:t>%</w:t>
      </w:r>
    </w:p>
    <w:p w:rsidR="0096266B" w:rsidRDefault="0096266B" w:rsidP="0096266B">
      <w:pPr>
        <w:rPr>
          <w:lang w:eastAsia="en-US"/>
        </w:rPr>
      </w:pPr>
    </w:p>
    <w:sectPr w:rsidR="0096266B" w:rsidSect="0042314B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B74F4"/>
    <w:multiLevelType w:val="hybridMultilevel"/>
    <w:tmpl w:val="CC56A8C6"/>
    <w:lvl w:ilvl="0" w:tplc="6D305936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2ABC2169"/>
    <w:multiLevelType w:val="hybridMultilevel"/>
    <w:tmpl w:val="19F07A3E"/>
    <w:lvl w:ilvl="0" w:tplc="69847E42">
      <w:start w:val="10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48F0"/>
    <w:rsid w:val="00047278"/>
    <w:rsid w:val="00082D7D"/>
    <w:rsid w:val="000F19B9"/>
    <w:rsid w:val="00145495"/>
    <w:rsid w:val="001520E1"/>
    <w:rsid w:val="0017203B"/>
    <w:rsid w:val="001735CF"/>
    <w:rsid w:val="001904B9"/>
    <w:rsid w:val="001A39B3"/>
    <w:rsid w:val="001E48F0"/>
    <w:rsid w:val="001E4972"/>
    <w:rsid w:val="002140A7"/>
    <w:rsid w:val="0026069E"/>
    <w:rsid w:val="00276BA2"/>
    <w:rsid w:val="00293807"/>
    <w:rsid w:val="00323ADF"/>
    <w:rsid w:val="00341CF7"/>
    <w:rsid w:val="00375465"/>
    <w:rsid w:val="00386B70"/>
    <w:rsid w:val="003D79EE"/>
    <w:rsid w:val="003E25BD"/>
    <w:rsid w:val="004142ED"/>
    <w:rsid w:val="0042314B"/>
    <w:rsid w:val="004313CD"/>
    <w:rsid w:val="004528D4"/>
    <w:rsid w:val="00455FB6"/>
    <w:rsid w:val="004B7210"/>
    <w:rsid w:val="00505D23"/>
    <w:rsid w:val="005148AC"/>
    <w:rsid w:val="00522380"/>
    <w:rsid w:val="0057295F"/>
    <w:rsid w:val="0058396A"/>
    <w:rsid w:val="005A46F2"/>
    <w:rsid w:val="005D4D30"/>
    <w:rsid w:val="005F4E67"/>
    <w:rsid w:val="006013F2"/>
    <w:rsid w:val="00624722"/>
    <w:rsid w:val="00651EBB"/>
    <w:rsid w:val="006C24C4"/>
    <w:rsid w:val="00731FD8"/>
    <w:rsid w:val="007C6F50"/>
    <w:rsid w:val="007E120E"/>
    <w:rsid w:val="007F544B"/>
    <w:rsid w:val="00821CDD"/>
    <w:rsid w:val="00873E06"/>
    <w:rsid w:val="008F4497"/>
    <w:rsid w:val="00904C37"/>
    <w:rsid w:val="009423C2"/>
    <w:rsid w:val="0096266B"/>
    <w:rsid w:val="00984083"/>
    <w:rsid w:val="009B1C11"/>
    <w:rsid w:val="00A01580"/>
    <w:rsid w:val="00A04D5B"/>
    <w:rsid w:val="00A51BE6"/>
    <w:rsid w:val="00A5383A"/>
    <w:rsid w:val="00A96DC3"/>
    <w:rsid w:val="00AF2CEF"/>
    <w:rsid w:val="00B07AC9"/>
    <w:rsid w:val="00B40499"/>
    <w:rsid w:val="00BC155B"/>
    <w:rsid w:val="00BD7D1A"/>
    <w:rsid w:val="00C40FC8"/>
    <w:rsid w:val="00C41DEA"/>
    <w:rsid w:val="00CB42B3"/>
    <w:rsid w:val="00CE6ECE"/>
    <w:rsid w:val="00D17BD5"/>
    <w:rsid w:val="00D324A3"/>
    <w:rsid w:val="00D4170D"/>
    <w:rsid w:val="00D441C0"/>
    <w:rsid w:val="00D50D60"/>
    <w:rsid w:val="00D66F02"/>
    <w:rsid w:val="00E14A20"/>
    <w:rsid w:val="00E3464A"/>
    <w:rsid w:val="00E45828"/>
    <w:rsid w:val="00E84843"/>
    <w:rsid w:val="00F34A3A"/>
    <w:rsid w:val="00F378AD"/>
    <w:rsid w:val="00F45B07"/>
    <w:rsid w:val="00F55215"/>
    <w:rsid w:val="00F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14B"/>
  </w:style>
  <w:style w:type="paragraph" w:styleId="1">
    <w:name w:val="heading 1"/>
    <w:basedOn w:val="a0"/>
    <w:next w:val="a1"/>
    <w:link w:val="10"/>
    <w:rsid w:val="0042314B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6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42314B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42314B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42314B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42314B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42314B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42314B"/>
    <w:rPr>
      <w:rFonts w:cs="Times New Roman"/>
    </w:rPr>
  </w:style>
  <w:style w:type="paragraph" w:customStyle="1" w:styleId="a5">
    <w:name w:val="Заголовок"/>
    <w:basedOn w:val="a0"/>
    <w:next w:val="a1"/>
    <w:rsid w:val="004231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42314B"/>
    <w:pPr>
      <w:spacing w:after="120"/>
    </w:pPr>
  </w:style>
  <w:style w:type="paragraph" w:styleId="a6">
    <w:name w:val="List"/>
    <w:basedOn w:val="a1"/>
    <w:rsid w:val="0042314B"/>
    <w:rPr>
      <w:rFonts w:cs="Arial"/>
    </w:rPr>
  </w:style>
  <w:style w:type="paragraph" w:styleId="a7">
    <w:name w:val="Title"/>
    <w:basedOn w:val="a0"/>
    <w:rsid w:val="0042314B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rsid w:val="0042314B"/>
    <w:pPr>
      <w:suppressLineNumbers/>
    </w:pPr>
    <w:rPr>
      <w:rFonts w:cs="Arial"/>
    </w:rPr>
  </w:style>
  <w:style w:type="paragraph" w:styleId="a9">
    <w:name w:val="List Paragraph"/>
    <w:basedOn w:val="a0"/>
    <w:rsid w:val="0042314B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rsid w:val="0042314B"/>
    <w:pPr>
      <w:suppressLineNumbers/>
    </w:pPr>
  </w:style>
  <w:style w:type="paragraph" w:customStyle="1" w:styleId="ab">
    <w:name w:val="Заголовок таблицы"/>
    <w:basedOn w:val="aa"/>
    <w:rsid w:val="0042314B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semiHidden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character" w:customStyle="1" w:styleId="30">
    <w:name w:val="Заголовок 3 Знак"/>
    <w:basedOn w:val="a2"/>
    <w:link w:val="3"/>
    <w:uiPriority w:val="9"/>
    <w:semiHidden/>
    <w:rsid w:val="0096266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6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044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Brindle%20ME%5BAuthor%5D&amp;cauthor=true&amp;cauthor_uid=25835756" TargetMode="External"/><Relationship Id="rId13" Type="http://schemas.openxmlformats.org/officeDocument/2006/relationships/hyperlink" Target="https://www.ncbi.nlm.nih.gov/pubmed/18254035" TargetMode="External"/><Relationship Id="rId18" Type="http://schemas.openxmlformats.org/officeDocument/2006/relationships/hyperlink" Target="https://www.ncbi.nlm.nih.gov/pubmed/24395607" TargetMode="External"/><Relationship Id="rId26" Type="http://schemas.openxmlformats.org/officeDocument/2006/relationships/hyperlink" Target="https://www.ncbi.nlm.nih.gov/pubmed/?term=Shah%20S%5BAuthor%5D&amp;cauthor=true&amp;cauthor_uid=18254035" TargetMode="External"/><Relationship Id="rId39" Type="http://schemas.openxmlformats.org/officeDocument/2006/relationships/hyperlink" Target="https://www.ncbi.nlm.nih.gov/pubmed/2764805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ncbi.nlm.nih.gov/pubmed/?term=Ma%20IW%5BAuthor%5D&amp;cauthor=true&amp;cauthor_uid=25835756" TargetMode="External"/><Relationship Id="rId34" Type="http://schemas.openxmlformats.org/officeDocument/2006/relationships/hyperlink" Target="https://www.ncbi.nlm.nih.gov/pubmed/24395607" TargetMode="External"/><Relationship Id="rId7" Type="http://schemas.openxmlformats.org/officeDocument/2006/relationships/hyperlink" Target="https://www.ncbi.nlm.nih.gov/pubmed/?term=Ma%20IW%5BAuthor%5D&amp;cauthor=true&amp;cauthor_uid=25835756" TargetMode="External"/><Relationship Id="rId12" Type="http://schemas.openxmlformats.org/officeDocument/2006/relationships/hyperlink" Target="https://www.ncbi.nlm.nih.gov/pubmed/?term=Shah%20S%5BAuthor%5D&amp;cauthor=true&amp;cauthor_uid=18254035" TargetMode="External"/><Relationship Id="rId17" Type="http://schemas.openxmlformats.org/officeDocument/2006/relationships/hyperlink" Target="https://www.ncbi.nlm.nih.gov/pubmed/?term=Pang%20Y%5BAuthor%5D&amp;cauthor=true&amp;cauthor_uid=24395607" TargetMode="External"/><Relationship Id="rId25" Type="http://schemas.openxmlformats.org/officeDocument/2006/relationships/hyperlink" Target="https://www.ncbi.nlm.nih.gov/pubmed/?term=Malviya%20M%5BAuthor%5D&amp;cauthor=true&amp;cauthor_uid=18254035" TargetMode="External"/><Relationship Id="rId33" Type="http://schemas.openxmlformats.org/officeDocument/2006/relationships/hyperlink" Target="https://www.ncbi.nlm.nih.gov/pubmed/24395607" TargetMode="External"/><Relationship Id="rId38" Type="http://schemas.openxmlformats.org/officeDocument/2006/relationships/hyperlink" Target="https://www.ncbi.nlm.nih.gov/pubmed/2764805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Tang%20Q%5BAuthor%5D&amp;cauthor=true&amp;cauthor_uid=24395607" TargetMode="External"/><Relationship Id="rId20" Type="http://schemas.openxmlformats.org/officeDocument/2006/relationships/hyperlink" Target="https://www.ncbi.nlm.nih.gov/pubmed/?term=Lam%20JY%5BAuthor%5D&amp;cauthor=true&amp;cauthor_uid=25835756" TargetMode="External"/><Relationship Id="rId29" Type="http://schemas.openxmlformats.org/officeDocument/2006/relationships/hyperlink" Target="https://www.ncbi.nlm.nih.gov/pubmed/?term=Wang%20K%5BAuthor%5D&amp;cauthor=true&amp;cauthor_uid=24395607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ncbi.nlm.nih.gov/pubmed/?term=Lam%20JY%5BAuthor%5D&amp;cauthor=true&amp;cauthor_uid=25835756" TargetMode="External"/><Relationship Id="rId11" Type="http://schemas.openxmlformats.org/officeDocument/2006/relationships/hyperlink" Target="https://www.ncbi.nlm.nih.gov/pubmed/?term=Malviya%20M%5BAuthor%5D&amp;cauthor=true&amp;cauthor_uid=18254035" TargetMode="External"/><Relationship Id="rId24" Type="http://schemas.openxmlformats.org/officeDocument/2006/relationships/hyperlink" Target="https://www.ncbi.nlm.nih.gov/pubmed/25835756" TargetMode="External"/><Relationship Id="rId32" Type="http://schemas.openxmlformats.org/officeDocument/2006/relationships/hyperlink" Target="https://www.ncbi.nlm.nih.gov/pubmed/?term=Pang%20Y%5BAuthor%5D&amp;cauthor=true&amp;cauthor_uid=24395607" TargetMode="External"/><Relationship Id="rId37" Type="http://schemas.openxmlformats.org/officeDocument/2006/relationships/hyperlink" Target="https://www.ncbi.nlm.nih.gov/pubmed/27648051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ubmed/?term=Pan%20X%5BAuthor%5D&amp;cauthor=true&amp;cauthor_uid=24395607" TargetMode="External"/><Relationship Id="rId23" Type="http://schemas.openxmlformats.org/officeDocument/2006/relationships/hyperlink" Target="https://www.ncbi.nlm.nih.gov/pubmed/25835756" TargetMode="External"/><Relationship Id="rId28" Type="http://schemas.openxmlformats.org/officeDocument/2006/relationships/hyperlink" Target="https://www.ncbi.nlm.nih.gov/pubmed/18254035" TargetMode="External"/><Relationship Id="rId36" Type="http://schemas.openxmlformats.org/officeDocument/2006/relationships/hyperlink" Target="https://www.ncbi.nlm.nih.gov/pubmed/?term=Beg%20A%5BAuthor%5D&amp;cauthor=true&amp;cauthor_uid=27648051" TargetMode="External"/><Relationship Id="rId10" Type="http://schemas.openxmlformats.org/officeDocument/2006/relationships/hyperlink" Target="https://www.ncbi.nlm.nih.gov/pubmed/25835756" TargetMode="External"/><Relationship Id="rId19" Type="http://schemas.openxmlformats.org/officeDocument/2006/relationships/hyperlink" Target="https://www.ncbi.nlm.nih.gov/pubmed/24395607" TargetMode="External"/><Relationship Id="rId31" Type="http://schemas.openxmlformats.org/officeDocument/2006/relationships/hyperlink" Target="https://www.ncbi.nlm.nih.gov/pubmed/?term=Tang%20Q%5BAuthor%5D&amp;cauthor=true&amp;cauthor_uid=243956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25835756" TargetMode="External"/><Relationship Id="rId14" Type="http://schemas.openxmlformats.org/officeDocument/2006/relationships/hyperlink" Target="https://www.ncbi.nlm.nih.gov/pubmed/?term=Wang%20K%5BAuthor%5D&amp;cauthor=true&amp;cauthor_uid=24395607" TargetMode="External"/><Relationship Id="rId22" Type="http://schemas.openxmlformats.org/officeDocument/2006/relationships/hyperlink" Target="https://www.ncbi.nlm.nih.gov/pubmed/?term=Brindle%20ME%5BAuthor%5D&amp;cauthor=true&amp;cauthor_uid=25835756" TargetMode="External"/><Relationship Id="rId27" Type="http://schemas.openxmlformats.org/officeDocument/2006/relationships/hyperlink" Target="https://www.ncbi.nlm.nih.gov/pubmed/18254035" TargetMode="External"/><Relationship Id="rId30" Type="http://schemas.openxmlformats.org/officeDocument/2006/relationships/hyperlink" Target="https://www.ncbi.nlm.nih.gov/pubmed/?term=Pan%20X%5BAuthor%5D&amp;cauthor=true&amp;cauthor_uid=24395607" TargetMode="External"/><Relationship Id="rId35" Type="http://schemas.openxmlformats.org/officeDocument/2006/relationships/hyperlink" Target="https://www.ncbi.nlm.nih.gov/pubmed/?term=Zulqarnain%20A%5BAuthor%5D&amp;cauthor=true&amp;cauthor_uid=27648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8</Pages>
  <Words>2427</Words>
  <Characters>13835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7</cp:revision>
  <dcterms:created xsi:type="dcterms:W3CDTF">2016-07-21T14:10:00Z</dcterms:created>
  <dcterms:modified xsi:type="dcterms:W3CDTF">2016-09-26T06:25:00Z</dcterms:modified>
</cp:coreProperties>
</file>